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rFonts w:ascii="Times New Roman" w:cs="Times New Roman" w:eastAsia="Times New Roman" w:hAnsi="Times New Roman"/>
                <w:sz w:val="38"/>
                <w:szCs w:val="38"/>
              </w:rPr>
            </w:pPr>
            <w:r w:rsidDel="00000000" w:rsidR="00000000" w:rsidRPr="00000000">
              <w:rPr>
                <w:rFonts w:ascii="Arial" w:cs="Arial" w:eastAsia="Arial" w:hAnsi="Arial"/>
                <w:b w:val="1"/>
                <w:sz w:val="38"/>
                <w:szCs w:val="38"/>
                <w:rtl w:val="0"/>
              </w:rPr>
              <w:t xml:space="preserve">CONNECTICUT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or the agent(s) may make application to a Probate Court for an accounting as provided in subsection (d) of section 45a-175 of the general statutes. This power of attorney does not authorize the agent(s) to make health care decisions for you.</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Know All Persons by These Presents, which are intended to constitute a GENERAL POWER OF ATTORNEY pursuant to the Connecticut Uniform Power of Attorney Act:</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That I </w:t>
      </w:r>
      <w:r w:rsidDel="00000000" w:rsidR="00000000" w:rsidRPr="00000000">
        <w:rPr>
          <w:rFonts w:ascii="Arial" w:cs="Arial" w:eastAsia="Arial" w:hAnsi="Arial"/>
          <w:sz w:val="20"/>
          <w:szCs w:val="20"/>
          <w:rtl w:val="0"/>
        </w:rPr>
        <w:t xml:space="preserve">_______________ [Principal name]</w:t>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tl w:val="0"/>
        </w:rPr>
        <w:t xml:space="preserve">_____________________________________ [</w:t>
      </w:r>
      <w:r w:rsidDel="00000000" w:rsidR="00000000" w:rsidRPr="00000000">
        <w:rPr>
          <w:rFonts w:ascii="Arial" w:cs="Arial" w:eastAsia="Arial" w:hAnsi="Arial"/>
          <w:sz w:val="20"/>
          <w:szCs w:val="20"/>
          <w:rtl w:val="0"/>
        </w:rPr>
        <w:t xml:space="preserve">Principal address] do hereby appoint </w:t>
      </w:r>
      <w:r w:rsidDel="00000000" w:rsidR="00000000" w:rsidRPr="00000000">
        <w:rPr>
          <w:rFonts w:ascii="Arial" w:cs="Arial" w:eastAsia="Arial" w:hAnsi="Arial"/>
          <w:sz w:val="20"/>
          <w:szCs w:val="20"/>
          <w:rtl w:val="0"/>
        </w:rPr>
        <w:t xml:space="preserve">_______________ [Agent name] of _____________________________________ [</w:t>
      </w:r>
      <w:r w:rsidDel="00000000" w:rsidR="00000000" w:rsidRPr="00000000">
        <w:rPr>
          <w:rFonts w:ascii="Arial" w:cs="Arial" w:eastAsia="Arial" w:hAnsi="Arial"/>
          <w:sz w:val="20"/>
          <w:szCs w:val="20"/>
          <w:rtl w:val="0"/>
        </w:rPr>
        <w:t xml:space="preserve">Agent address] and </w:t>
      </w:r>
      <w:r w:rsidDel="00000000" w:rsidR="00000000" w:rsidRPr="00000000">
        <w:rPr>
          <w:rFonts w:ascii="Arial" w:cs="Arial" w:eastAsia="Arial" w:hAnsi="Arial"/>
          <w:sz w:val="20"/>
          <w:szCs w:val="20"/>
          <w:rtl w:val="0"/>
        </w:rPr>
        <w:t xml:space="preserve">_______________ [Optional co-agent name] of _____________________________________ [</w:t>
      </w:r>
      <w:r w:rsidDel="00000000" w:rsidR="00000000" w:rsidRPr="00000000">
        <w:rPr>
          <w:rFonts w:ascii="Arial" w:cs="Arial" w:eastAsia="Arial" w:hAnsi="Arial"/>
          <w:sz w:val="20"/>
          <w:szCs w:val="20"/>
          <w:rtl w:val="0"/>
        </w:rPr>
        <w:t xml:space="preserve">Co-agent address] as my attorney(s)-in-fact TO ACT jointly/severally/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If more than one agent is designated and the principal wishes each agent alone to be able to exercise the power conferred, insert in this blank the word ‘severally’. Failure to make any insertion or the insertion of the word ‘jointly’ shall require the agents to act jointly.</w:t>
        <w:br w:type="textWrapping"/>
        <w:br w:type="textWrapping"/>
      </w: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agent(s) to act as my true and lawful attorney in fact. I declare that all power and authority granted under said power of attorney is hereby revoked and withdrawn.</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First: In my name, place and stead in any way which I myself could do, if I were personally present, with respect to the following matters as each of them is defined in the Connecticut Uniform Power of Attorney Act to the extent that I am permitted by law to act through an agent:</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(Strike out and initial in the opposite box any one or more of the subparagraphs as to which the principal does NOT desire to give the agent(s) authority. Such elimination of any one or more of subparagraphs (A) to (M), inclusive, shall automatically constitute an elimination also of subparagraph (N).)</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To strike out any subparagraph the principal must draw a line through the text of that subparagraph AND write his initials in the box opposite.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bl>
      <w:tblPr>
        <w:tblStyle w:val="Table2"/>
        <w:tblW w:w="6450.0" w:type="dxa"/>
        <w:jc w:val="left"/>
        <w:tblLayout w:type="fixed"/>
        <w:tblLook w:val="0400"/>
      </w:tblPr>
      <w:tblGrid>
        <w:gridCol w:w="551"/>
        <w:gridCol w:w="5086"/>
        <w:gridCol w:w="813"/>
        <w:tblGridChange w:id="0">
          <w:tblGrid>
            <w:gridCol w:w="551"/>
            <w:gridCol w:w="5086"/>
            <w:gridCol w:w="813"/>
          </w:tblGrid>
        </w:tblGridChange>
      </w:tblGrid>
      <w:tr>
        <w:trPr>
          <w:cantSplit w:val="0"/>
          <w:tblHeader w:val="0"/>
        </w:trPr>
        <w:tc>
          <w:tcPr>
            <w:shd w:fill="ffffff" w:val="clea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shd w:fill="ffffff" w:val="clea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Real property;</w:t>
            </w:r>
          </w:p>
        </w:tc>
        <w:tc>
          <w:tcPr>
            <w:shd w:fill="ffffff" w:val="clea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shd w:fill="ffffff" w:val="clea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Tangible personal property;</w:t>
            </w:r>
          </w:p>
        </w:tc>
        <w:tc>
          <w:tcPr>
            <w:shd w:fill="ffffff" w:val="clear"/>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shd w:fill="ffffff" w:val="clear"/>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Stocks and bonds;</w:t>
            </w:r>
          </w:p>
        </w:tc>
        <w:tc>
          <w:tcPr>
            <w:shd w:fill="ffffff" w:val="clear"/>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shd w:fill="ffffff" w:val="clea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Commodities and options;</w:t>
            </w:r>
          </w:p>
        </w:tc>
        <w:tc>
          <w:tcPr>
            <w:shd w:fill="ffffff" w:val="clear"/>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shd w:fill="ffffff" w:val="clear"/>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Banks and other financial institutions;</w:t>
            </w:r>
          </w:p>
        </w:tc>
        <w:tc>
          <w:tcPr>
            <w:shd w:fill="ffffff" w:val="clear"/>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shd w:fill="ffffff" w:val="clea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Operation of entity or business;</w:t>
            </w:r>
          </w:p>
        </w:tc>
        <w:tc>
          <w:tcPr>
            <w:shd w:fill="ffffff" w:val="clea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(G)</w:t>
            </w:r>
          </w:p>
        </w:tc>
        <w:tc>
          <w:tcPr>
            <w:shd w:fill="ffffff" w:val="clea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Insurance and annuities;</w:t>
            </w:r>
          </w:p>
        </w:tc>
        <w:tc>
          <w:tcPr>
            <w:shd w:fill="ffffff" w:val="clea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(H)</w:t>
            </w:r>
          </w:p>
        </w:tc>
        <w:tc>
          <w:tcPr>
            <w:shd w:fill="ffffff" w:val="clea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Estates, trusts and other beneficial interests;</w:t>
            </w:r>
          </w:p>
        </w:tc>
        <w:tc>
          <w:tcPr>
            <w:shd w:fill="ffffff" w:val="clear"/>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(I)</w:t>
            </w:r>
          </w:p>
        </w:tc>
        <w:tc>
          <w:tcPr>
            <w:shd w:fill="ffffff" w:val="clear"/>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Claims and litigation;</w:t>
            </w:r>
          </w:p>
        </w:tc>
        <w:tc>
          <w:tcPr>
            <w:shd w:fill="ffffff" w:val="clear"/>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(J)</w:t>
            </w:r>
          </w:p>
        </w:tc>
        <w:tc>
          <w:tcPr>
            <w:shd w:fill="ffffff" w:val="clea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Personal and family maintenance;</w:t>
            </w:r>
          </w:p>
        </w:tc>
        <w:tc>
          <w:tcPr>
            <w:shd w:fill="ffffff" w:val="clear"/>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(K)</w:t>
            </w:r>
          </w:p>
        </w:tc>
        <w:tc>
          <w:tcPr>
            <w:shd w:fill="ffffff" w:val="clear"/>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Benefits from governmental programs or civil or military service;</w:t>
            </w:r>
          </w:p>
        </w:tc>
        <w:tc>
          <w:tcPr>
            <w:shd w:fill="ffffff" w:val="clea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(L)</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shd w:fill="ffffff" w:val="clear"/>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Retirement plans;</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Taxes;</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All other matters;</w:t>
            </w:r>
          </w:p>
        </w:tc>
        <w:tc>
          <w:tcPr>
            <w:shd w:fill="ffffff" w:val="clea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____</w:t>
            </w:r>
            <w:r w:rsidDel="00000000" w:rsidR="00000000" w:rsidRPr="00000000">
              <w:rPr>
                <w:rtl w:val="0"/>
              </w:rPr>
            </w:r>
          </w:p>
        </w:tc>
      </w:tr>
    </w:tbl>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(Special provisions and limitations may be included in the statutory form power of attorney only if they conform to the requirements of the Connecticut Uniform Short Form Power of Attorney Act.)</w:t>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LIMITATION ON AGENT’S AUTHORITY</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An agent MAY NOT use my property to benefit the agent of a dependent of the agent unless I have included the authority in any of the special instructions below.</w:t>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Third: Hereby ratifying and confirming all that said agent(s) or substitute(s) do or cause to be done.</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Fourth: With full and unqualified authority to exercise or delegate any or all of the foregoing powers granted under this power of attorney to any person or persons whom my agent(s) shall select.</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Fifth: DESIGNATION OF SUCCESSOR AGENT(S) (OPTIONAL)</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If my agent(s) is unable or unwilling to act for me, I name as my successor agent:</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 ____________________________</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 ___________________________</w:t>
      </w: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____________________________</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 ___________________________</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Sixth: DESIGNATION OF CONSERVATOR OF ESTATE (OPTIONAL)</w:t>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If a conservator of my estate should be appointed, I designate that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be appointed to serve as conservator of my estate. If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is unable to serve or cease to serve as conservator of my estate, I designate that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be appointed to serve as conservator of my estate.</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I direct that bond for the conservator of my estate, including any sureties thereon </w:t>
      </w:r>
      <w:r w:rsidDel="00000000" w:rsidR="00000000" w:rsidRPr="00000000">
        <w:rPr>
          <w:rFonts w:ascii="Arial" w:cs="Arial" w:eastAsia="Arial" w:hAnsi="Arial"/>
          <w:sz w:val="20"/>
          <w:szCs w:val="20"/>
          <w:rtl w:val="0"/>
        </w:rPr>
        <w:t xml:space="preserve">[be required / not be required]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Seventh: SPECIAL INSTRUCTIONS (OPTIONAL)</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Eighth: EFFECTIVE DATE</w:t>
      </w: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immediately.</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on __________________, 20 _____.</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w:t>
        <w:br w:type="textWrapping"/>
        <w:br w:type="textWrapping"/>
        <w:t xml:space="preserve">☐ This power of attorney is effective upon the occurrence of the following future event or contingency: _____________________________________.</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Ninth: TERMINATION</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The execution of this statutory short form power of attorney shall be duly acknowledged by the principal in the manner prescribed for the acknowledgment of a conveyance of real property.</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In Witness Whereof I have hereunto signed my name and affixed my seal this </w:t>
      </w:r>
      <w:r w:rsidDel="00000000" w:rsidR="00000000" w:rsidRPr="00000000">
        <w:rPr>
          <w:rFonts w:ascii="Arial" w:cs="Arial" w:eastAsia="Arial" w:hAnsi="Arial"/>
          <w:sz w:val="20"/>
          <w:szCs w:val="20"/>
          <w:rtl w:val="0"/>
        </w:rPr>
        <w:t xml:space="preserve">_____ day of __________, 20__.</w:t>
        <w:br w:type="textWrapping"/>
        <w:br w:type="textWrapping"/>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Principal) (Seal)</w:t>
      </w:r>
    </w:p>
    <w:p w:rsidR="00000000" w:rsidDel="00000000" w:rsidP="00000000" w:rsidRDefault="00000000" w:rsidRPr="00000000" w14:paraId="0000007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br w:type="textWrapping"/>
        <w:t xml:space="preserve">by:</w:t>
        <w:br w:type="textWrapping"/>
      </w:r>
    </w:p>
    <w:p w:rsidR="00000000" w:rsidDel="00000000" w:rsidP="00000000" w:rsidRDefault="00000000" w:rsidRPr="00000000" w14:paraId="0000007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p w:rsidR="00000000" w:rsidDel="00000000" w:rsidP="00000000" w:rsidRDefault="00000000" w:rsidRPr="00000000" w14:paraId="0000007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of Representative)</w:t>
      </w:r>
    </w:p>
    <w:p w:rsidR="00000000" w:rsidDel="00000000" w:rsidP="00000000" w:rsidRDefault="00000000" w:rsidRPr="00000000" w14:paraId="0000007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w:t>
      </w:r>
    </w:p>
    <w:p w:rsidR="00000000" w:rsidDel="00000000" w:rsidP="00000000" w:rsidRDefault="00000000" w:rsidRPr="00000000" w14:paraId="0000007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Representative)</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WITNESSES (one of whom may be the notary, attorney, etc. taking the acknowledgment) </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Attested and subscribed in the presence of the principal and subsequent to the principal subscribing same:  </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signs: ____________________________________________  </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Print Witness name: ____________________________________________ </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signs: ___________________________________________  </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Print Witness name: ____________________________________________</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CONNECTICUT </w:t>
        <w:tab/>
        <w:t xml:space="preserve">)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 xml:space="preserve">) ss:  at __________ on ______ ,___, __________</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 </w:t>
        <w:tab/>
        <w:t xml:space="preserve">)            (Town)              (month)  (day) (year) </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On this the … day of …, 20.., before me, _________________________, signer of the foregoing instrument, personally appeared, and acknowledged the execution of such instrument to be his/her free act and deed. </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 xml:space="preserve">_____________________________ </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 xml:space="preserve">Commissioner of the Superior Court </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 xml:space="preserve">Notary Public </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  Date______________________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w:t>
        <w:br w:type="textWrapping"/>
        <w:br w:type="textWrapping"/>
        <w:t xml:space="preserve">(If applicable)</w:t>
        <w:br w:type="textWrapping"/>
        <w:br w:type="textWrapping"/>
        <w:t xml:space="preserve">Co-agent’s Signature______________________________  Date______________________</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Agent].</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Co-agent].</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103">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B5FEC"/>
    <w:pPr>
      <w:spacing w:after="100" w:afterAutospacing="1" w:before="100" w:beforeAutospacing="1"/>
    </w:pPr>
    <w:rPr>
      <w:rFonts w:ascii="Times" w:cs="Times New Roman" w:hAnsi="Times"/>
      <w:sz w:val="20"/>
      <w:szCs w:val="20"/>
    </w:rPr>
  </w:style>
  <w:style w:type="paragraph" w:styleId="tb-left" w:customStyle="1">
    <w:name w:val="tb-left"/>
    <w:basedOn w:val="Normal"/>
    <w:rsid w:val="004B5FEC"/>
    <w:pPr>
      <w:spacing w:after="100" w:afterAutospacing="1" w:before="100" w:beforeAutospacing="1"/>
    </w:pPr>
    <w:rPr>
      <w:rFonts w:ascii="Times" w:hAnsi="Times"/>
      <w:sz w:val="20"/>
      <w:szCs w:val="20"/>
    </w:rPr>
  </w:style>
  <w:style w:type="paragraph" w:styleId="tb-right" w:customStyle="1">
    <w:name w:val="tb-right"/>
    <w:basedOn w:val="Normal"/>
    <w:rsid w:val="004B5FEC"/>
    <w:pPr>
      <w:spacing w:after="100" w:afterAutospacing="1" w:before="100" w:beforeAutospacing="1"/>
    </w:pPr>
    <w:rPr>
      <w:rFonts w:ascii="Times" w:hAnsi="Times"/>
      <w:sz w:val="20"/>
      <w:szCs w:val="20"/>
    </w:rPr>
  </w:style>
  <w:style w:type="paragraph" w:styleId="form-right" w:customStyle="1">
    <w:name w:val="form-right"/>
    <w:basedOn w:val="Normal"/>
    <w:rsid w:val="004B5FEC"/>
    <w:pPr>
      <w:spacing w:after="100" w:afterAutospacing="1" w:before="100" w:beforeAutospacing="1"/>
    </w:pPr>
    <w:rPr>
      <w:rFonts w:ascii="Times"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ieOQySoiDo9GnS8GeNc7UVcPXg==">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2015-06-30T08:11:00Z</dcterms:created>
  <dc:creator>Susan Chai</dc:creator>
</cp:coreProperties>
</file>