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428"/>
        <w:gridCol w:w="5102"/>
        <w:tblGridChange w:id="0">
          <w:tblGrid>
            <w:gridCol w:w="4428"/>
            <w:gridCol w:w="5102"/>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sz w:val="15"/>
                <w:szCs w:val="15"/>
              </w:rPr>
            </w:pPr>
            <w:r w:rsidDel="00000000" w:rsidR="00000000" w:rsidRPr="00000000">
              <w:rPr>
                <w:sz w:val="17"/>
                <w:szCs w:val="17"/>
                <w:rtl w:val="0"/>
              </w:rPr>
              <w:t xml:space="preserve">State of ______________</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sz w:val="32"/>
                <w:szCs w:val="32"/>
              </w:rPr>
            </w:pPr>
            <w:r w:rsidDel="00000000" w:rsidR="00000000" w:rsidRPr="00000000">
              <w:rPr>
                <w:b w:val="1"/>
                <w:sz w:val="32"/>
                <w:szCs w:val="32"/>
                <w:rtl w:val="0"/>
              </w:rPr>
              <w:t xml:space="preserve"> DEED IN LIEU OF FORECLOSURE</w:t>
            </w:r>
            <w:r w:rsidDel="00000000" w:rsidR="00000000" w:rsidRPr="00000000">
              <w:rPr>
                <w:rtl w:val="0"/>
              </w:rPr>
            </w:r>
          </w:p>
        </w:tc>
      </w:tr>
    </w:tbl>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This Deed in Lieu of Foreclosure Agreement (the "Agreement") is made and entered into as of as of the _____ day of _______________, 20_____, by and between ________________________ </w:t>
      </w:r>
      <w:r w:rsidDel="00000000" w:rsidR="00000000" w:rsidRPr="00000000">
        <w:rPr>
          <w:sz w:val="20"/>
          <w:szCs w:val="20"/>
          <w:rtl w:val="0"/>
        </w:rPr>
        <w:t xml:space="preserve">("Borrower") and </w:t>
      </w:r>
      <w:r w:rsidDel="00000000" w:rsidR="00000000" w:rsidRPr="00000000">
        <w:rPr>
          <w:sz w:val="20"/>
          <w:szCs w:val="20"/>
          <w:rtl w:val="0"/>
        </w:rPr>
        <w:t xml:space="preserve">________________________ ("Lender"), collectively referred to as the "Parties."</w:t>
        <w:br w:type="textWrapping"/>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RECITALS</w:t>
            </w:r>
          </w:p>
        </w:tc>
      </w:tr>
    </w:tbl>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br w:type="textWrapping"/>
        <w:t xml:space="preserve">WHEREAS, Borrower is the owner of and holds fee simple title to certain real property located at ________________________________________ [Property address], (Check one):</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and more particularly described as: ________________________________________________________ [Legal description of the  property]</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br w:type="textWrapping"/>
        <w:t xml:space="preserve">☐ </w:t>
      </w:r>
      <w:r w:rsidDel="00000000" w:rsidR="00000000" w:rsidRPr="00000000">
        <w:rPr>
          <w:sz w:val="20"/>
          <w:szCs w:val="20"/>
          <w:rtl w:val="0"/>
        </w:rPr>
        <w:t xml:space="preserve">as more particularly described in Exhibit A attached hereto </w:t>
      </w:r>
      <w:r w:rsidDel="00000000" w:rsidR="00000000" w:rsidRPr="00000000">
        <w:rPr>
          <w:sz w:val="20"/>
          <w:szCs w:val="20"/>
          <w:rtl w:val="0"/>
        </w:rPr>
        <w:t xml:space="preserve">(the “Property”);</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WHEREAS, Borrower is indebted to Lender pursuant to the terms and conditions of a certain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promissory note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mortgage note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loan agreement dated _______________, 20_____ in the original principal amount of $__________ (the “Note”), which is secured by a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mortgage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deed of trust dated _______________, 20_____ recorded in ________________________________________ [Name of county’s recorder’s office] as document no. _______________ [Document/Instrument number] (the "Mortgage") encumbering the Property;</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WHEREAS, Borrower has defaulted under the terms of the Note and Mortgage, and Lender has the right to foreclose its interest in the Property;</w:t>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WHEREAS, Borrower and Lender have determined that it is in their mutual best interest to convey ownership of the Property from Borrower to Lender in full satisfaction of the debt secured by the Mortgage and in lieu of formal foreclosure proceedings;</w:t>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NOW, THEREFORE, in consideration of the foregoing recitals, covenants, and agreements contained herein and other good and valuable consideration, the receipt and sufficiency of which are hereby acknowledged, the Parties agree as follows:</w:t>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1. Conveyance of Property. </w:t>
      </w:r>
      <w:r w:rsidDel="00000000" w:rsidR="00000000" w:rsidRPr="00000000">
        <w:rPr>
          <w:sz w:val="20"/>
          <w:szCs w:val="20"/>
          <w:rtl w:val="0"/>
        </w:rPr>
        <w:t xml:space="preserve">Borrower hereby conveys, transfers, and assigns to Lender all of Borrower's right, title, and interest in and to the Property, free and clear of all liens, other than the Mortgage identified herein.</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b w:val="1"/>
          <w:sz w:val="20"/>
          <w:szCs w:val="20"/>
          <w:rtl w:val="0"/>
        </w:rPr>
        <w:t xml:space="preserve">2. Satisfaction of Debt. </w:t>
      </w:r>
      <w:r w:rsidDel="00000000" w:rsidR="00000000" w:rsidRPr="00000000">
        <w:rPr>
          <w:sz w:val="20"/>
          <w:szCs w:val="20"/>
          <w:rtl w:val="0"/>
        </w:rPr>
        <w:t xml:space="preserve">Upon Lender's receipt and acceptance of the conveyance of the Property, Lender shall credit the outstanding balance of the Note and the Mortgage as paid in full, and shall release and discharge Borrower from any and all obligations and liabilities arising under the Note and Mortgage. Lender shall promptly file and record a satisfaction or release of the Mortgage and any such documents as may be necessary to cancel the underlying debt.</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ind w:left="0" w:firstLine="0"/>
        <w:rPr>
          <w:sz w:val="20"/>
          <w:szCs w:val="20"/>
        </w:rPr>
      </w:pPr>
      <w:r w:rsidDel="00000000" w:rsidR="00000000" w:rsidRPr="00000000">
        <w:rPr>
          <w:b w:val="1"/>
          <w:sz w:val="20"/>
          <w:szCs w:val="20"/>
          <w:rtl w:val="0"/>
        </w:rPr>
        <w:t xml:space="preserve">3. Representations and Warranties. </w:t>
      </w:r>
      <w:r w:rsidDel="00000000" w:rsidR="00000000" w:rsidRPr="00000000">
        <w:rPr>
          <w:sz w:val="20"/>
          <w:szCs w:val="20"/>
          <w:rtl w:val="0"/>
        </w:rPr>
        <w:t xml:space="preserve">Borrower represents and warrants to Lender as follows: (a) Borrower is the legal owner of the Property and has full authority to enter into this Agreement and to convey the Property to Lender; (b) the Property is free and clear of all liens and encumbrances, except as otherwise provided herein; (c) the Property is not subject to any bankruptcy, insolvency or other legal proceedings; and (d) there are no leases, tenancies, or other occupancy agreements affecting the Property.</w:t>
      </w:r>
    </w:p>
    <w:p w:rsidR="00000000" w:rsidDel="00000000" w:rsidP="00000000" w:rsidRDefault="00000000" w:rsidRPr="00000000" w14:paraId="00000019">
      <w:pPr>
        <w:spacing w:line="240" w:lineRule="auto"/>
        <w:rPr>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b w:val="1"/>
          <w:sz w:val="20"/>
          <w:szCs w:val="20"/>
          <w:rtl w:val="0"/>
        </w:rPr>
        <w:t xml:space="preserve">4. Closing. </w:t>
      </w:r>
      <w:r w:rsidDel="00000000" w:rsidR="00000000" w:rsidRPr="00000000">
        <w:rPr>
          <w:sz w:val="20"/>
          <w:szCs w:val="20"/>
          <w:rtl w:val="0"/>
        </w:rPr>
        <w:t xml:space="preserve">Borrower shall deliver possession of the Property to Lender </w:t>
      </w:r>
      <w:r w:rsidDel="00000000" w:rsidR="00000000" w:rsidRPr="00000000">
        <w:rPr>
          <w:sz w:val="20"/>
          <w:szCs w:val="20"/>
          <w:rtl w:val="0"/>
        </w:rPr>
        <w:t xml:space="preserve">[within [Number of days] of the effective date / on or before [Date]</w:t>
      </w:r>
      <w:r w:rsidDel="00000000" w:rsidR="00000000" w:rsidRPr="00000000">
        <w:rPr>
          <w:sz w:val="20"/>
          <w:szCs w:val="20"/>
          <w:rtl w:val="0"/>
        </w:rPr>
        <w:t xml:space="preserve"> and the closing shall occur at a time and location acceptable to both Parties.</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b w:val="1"/>
          <w:sz w:val="20"/>
          <w:szCs w:val="20"/>
          <w:rtl w:val="0"/>
        </w:rPr>
        <w:t xml:space="preserve">5. Closing Costs. </w:t>
      </w:r>
      <w:r w:rsidDel="00000000" w:rsidR="00000000" w:rsidRPr="00000000">
        <w:rPr>
          <w:sz w:val="20"/>
          <w:szCs w:val="20"/>
          <w:rtl w:val="0"/>
        </w:rPr>
        <w:t xml:space="preserve">Lender shall be responsible for payment of any and all costs, including closing costs, incurred in connection with the transfer and property taxes or fees. Borrower shall be responsible for payment of any and all costs associated with the delivery of possession of the Property to Lender.</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b w:val="1"/>
          <w:sz w:val="20"/>
          <w:szCs w:val="20"/>
          <w:rtl w:val="0"/>
        </w:rPr>
        <w:t xml:space="preserve">6. Governing Law. </w:t>
      </w:r>
      <w:r w:rsidDel="00000000" w:rsidR="00000000" w:rsidRPr="00000000">
        <w:rPr>
          <w:sz w:val="20"/>
          <w:szCs w:val="20"/>
          <w:rtl w:val="0"/>
        </w:rPr>
        <w:t xml:space="preserve">This Agreement shall be governed by and construed in accordance with the laws of the State of [State], without giving effect to the conflict of law principles.</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b w:val="1"/>
          <w:sz w:val="20"/>
          <w:szCs w:val="20"/>
          <w:rtl w:val="0"/>
        </w:rPr>
        <w:t xml:space="preserve">7. 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 this Agreement.</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b w:val="1"/>
          <w:sz w:val="20"/>
          <w:szCs w:val="20"/>
          <w:rtl w:val="0"/>
        </w:rPr>
        <w:t xml:space="preserve">8. Entire Agreement. </w:t>
      </w:r>
      <w:r w:rsidDel="00000000" w:rsidR="00000000" w:rsidRPr="00000000">
        <w:rPr>
          <w:sz w:val="20"/>
          <w:szCs w:val="20"/>
          <w:rtl w:val="0"/>
        </w:rPr>
        <w:t xml:space="preserve">This Agreement contains the entire understanding of the Parties with respect to the subject matter hereof and supersedes all prior agreements and understandings, whether written or oral, among the Parties with respect to such subject matter.</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IN WITNESS WHEREOF, the Parties have executed this Agreement as of the date first above written.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sz w:val="23"/>
          <w:szCs w:val="23"/>
        </w:rPr>
      </w:pPr>
      <w:r w:rsidDel="00000000" w:rsidR="00000000" w:rsidRPr="00000000">
        <w:rPr>
          <w:b w:val="1"/>
          <w:sz w:val="23"/>
          <w:szCs w:val="23"/>
          <w:rtl w:val="0"/>
        </w:rPr>
        <w:t xml:space="preserve">SIGNATURES</w:t>
      </w:r>
    </w:p>
    <w:p w:rsidR="00000000" w:rsidDel="00000000" w:rsidP="00000000" w:rsidRDefault="00000000" w:rsidRPr="00000000" w14:paraId="00000027">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rHeight w:val="330"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C">
            <w:pPr>
              <w:jc w:val="center"/>
              <w:rPr>
                <w:sz w:val="20"/>
                <w:szCs w:val="20"/>
              </w:rPr>
            </w:pPr>
            <w:r w:rsidDel="00000000" w:rsidR="00000000" w:rsidRPr="00000000">
              <w:rPr>
                <w:b w:val="1"/>
                <w:sz w:val="20"/>
                <w:szCs w:val="20"/>
                <w:rtl w:val="0"/>
              </w:rPr>
              <w:t xml:space="preserve">Borrower</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E">
            <w:pPr>
              <w:jc w:val="center"/>
              <w:rPr>
                <w:sz w:val="20"/>
                <w:szCs w:val="20"/>
              </w:rPr>
            </w:pPr>
            <w:r w:rsidDel="00000000" w:rsidR="00000000" w:rsidRPr="00000000">
              <w:rPr>
                <w:b w:val="1"/>
                <w:sz w:val="20"/>
                <w:szCs w:val="20"/>
                <w:rtl w:val="0"/>
              </w:rPr>
              <w:t xml:space="preserve">Borrower </w:t>
            </w:r>
            <w:r w:rsidDel="00000000" w:rsidR="00000000" w:rsidRPr="00000000">
              <w:rPr>
                <w:sz w:val="20"/>
                <w:szCs w:val="20"/>
                <w:rtl w:val="0"/>
              </w:rPr>
              <w:t xml:space="preserve">Name</w:t>
            </w:r>
          </w:p>
        </w:tc>
      </w:tr>
    </w:tbl>
    <w:p w:rsidR="00000000" w:rsidDel="00000000" w:rsidP="00000000" w:rsidRDefault="00000000" w:rsidRPr="00000000" w14:paraId="0000002F">
      <w:pPr>
        <w:spacing w:line="288" w:lineRule="auto"/>
        <w:jc w:val="both"/>
        <w:rPr>
          <w:color w:val="ffffff"/>
          <w:sz w:val="20"/>
          <w:szCs w:val="20"/>
        </w:rPr>
      </w:pPr>
      <w:r w:rsidDel="00000000" w:rsidR="00000000" w:rsidRPr="00000000">
        <w:rPr>
          <w:color w:val="ffffff"/>
          <w:sz w:val="20"/>
          <w:szCs w:val="20"/>
          <w:rtl w:val="0"/>
        </w:rPr>
        <w:t xml:space="preserve">   </w:t>
      </w:r>
    </w:p>
    <w:p w:rsidR="00000000" w:rsidDel="00000000" w:rsidP="00000000" w:rsidRDefault="00000000" w:rsidRPr="00000000" w14:paraId="00000030">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rHeight w:val="330"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4">
            <w:pPr>
              <w:jc w:val="center"/>
              <w:rPr>
                <w:sz w:val="20"/>
                <w:szCs w:val="20"/>
              </w:rPr>
            </w:pPr>
            <w:r w:rsidDel="00000000" w:rsidR="00000000" w:rsidRPr="00000000">
              <w:rPr>
                <w:b w:val="1"/>
                <w:sz w:val="20"/>
                <w:szCs w:val="20"/>
                <w:rtl w:val="0"/>
              </w:rPr>
              <w:t xml:space="preserve">Borrower</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6">
            <w:pPr>
              <w:jc w:val="center"/>
              <w:rPr>
                <w:sz w:val="20"/>
                <w:szCs w:val="20"/>
              </w:rPr>
            </w:pPr>
            <w:r w:rsidDel="00000000" w:rsidR="00000000" w:rsidRPr="00000000">
              <w:rPr>
                <w:b w:val="1"/>
                <w:sz w:val="20"/>
                <w:szCs w:val="20"/>
                <w:rtl w:val="0"/>
              </w:rPr>
              <w:t xml:space="preserve">Borrower </w:t>
            </w:r>
            <w:r w:rsidDel="00000000" w:rsidR="00000000" w:rsidRPr="00000000">
              <w:rPr>
                <w:sz w:val="20"/>
                <w:szCs w:val="20"/>
                <w:rtl w:val="0"/>
              </w:rPr>
              <w:t xml:space="preserve">Name</w:t>
            </w:r>
          </w:p>
        </w:tc>
      </w:tr>
    </w:tbl>
    <w:p w:rsidR="00000000" w:rsidDel="00000000" w:rsidP="00000000" w:rsidRDefault="00000000" w:rsidRPr="00000000" w14:paraId="00000037">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rHeight w:val="330"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D">
            <w:pPr>
              <w:jc w:val="center"/>
              <w:rPr>
                <w:sz w:val="20"/>
                <w:szCs w:val="20"/>
              </w:rPr>
            </w:pPr>
            <w:r w:rsidDel="00000000" w:rsidR="00000000" w:rsidRPr="00000000">
              <w:rPr>
                <w:b w:val="1"/>
                <w:sz w:val="20"/>
                <w:szCs w:val="20"/>
                <w:rtl w:val="0"/>
              </w:rPr>
              <w:t xml:space="preserve">Lender</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F">
            <w:pPr>
              <w:jc w:val="center"/>
              <w:rPr>
                <w:sz w:val="20"/>
                <w:szCs w:val="20"/>
              </w:rPr>
            </w:pPr>
            <w:r w:rsidDel="00000000" w:rsidR="00000000" w:rsidRPr="00000000">
              <w:rPr>
                <w:b w:val="1"/>
                <w:sz w:val="20"/>
                <w:szCs w:val="20"/>
                <w:rtl w:val="0"/>
              </w:rPr>
              <w:t xml:space="preserve">Lender </w:t>
            </w:r>
            <w:r w:rsidDel="00000000" w:rsidR="00000000" w:rsidRPr="00000000">
              <w:rPr>
                <w:sz w:val="20"/>
                <w:szCs w:val="20"/>
                <w:rtl w:val="0"/>
              </w:rPr>
              <w:t xml:space="preserve">Name</w:t>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rHeight w:val="330"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45">
            <w:pPr>
              <w:jc w:val="center"/>
              <w:rPr>
                <w:sz w:val="20"/>
                <w:szCs w:val="20"/>
              </w:rPr>
            </w:pPr>
            <w:r w:rsidDel="00000000" w:rsidR="00000000" w:rsidRPr="00000000">
              <w:rPr>
                <w:b w:val="1"/>
                <w:sz w:val="20"/>
                <w:szCs w:val="20"/>
                <w:rtl w:val="0"/>
              </w:rPr>
              <w:t xml:space="preserve">Lender</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47">
            <w:pPr>
              <w:jc w:val="center"/>
              <w:rPr>
                <w:sz w:val="20"/>
                <w:szCs w:val="20"/>
              </w:rPr>
            </w:pPr>
            <w:r w:rsidDel="00000000" w:rsidR="00000000" w:rsidRPr="00000000">
              <w:rPr>
                <w:b w:val="1"/>
                <w:sz w:val="20"/>
                <w:szCs w:val="20"/>
                <w:rtl w:val="0"/>
              </w:rPr>
              <w:t xml:space="preserve">Lender </w:t>
            </w:r>
            <w:r w:rsidDel="00000000" w:rsidR="00000000" w:rsidRPr="00000000">
              <w:rPr>
                <w:sz w:val="20"/>
                <w:szCs w:val="20"/>
                <w:rtl w:val="0"/>
              </w:rPr>
              <w:t xml:space="preserve">Name</w:t>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4D">
            <w:pPr>
              <w:jc w:val="center"/>
              <w:rPr>
                <w:sz w:val="20"/>
                <w:szCs w:val="20"/>
              </w:rPr>
            </w:pPr>
            <w:r w:rsidDel="00000000" w:rsidR="00000000" w:rsidRPr="00000000">
              <w:rPr>
                <w:b w:val="1"/>
                <w:sz w:val="20"/>
                <w:szCs w:val="20"/>
                <w:rtl w:val="0"/>
              </w:rPr>
              <w:t xml:space="preserve">Witness</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4F">
            <w:pPr>
              <w:jc w:val="center"/>
              <w:rPr>
                <w:sz w:val="20"/>
                <w:szCs w:val="20"/>
              </w:rPr>
            </w:pPr>
            <w:r w:rsidDel="00000000" w:rsidR="00000000" w:rsidRPr="00000000">
              <w:rPr>
                <w:b w:val="1"/>
                <w:sz w:val="20"/>
                <w:szCs w:val="20"/>
                <w:rtl w:val="0"/>
              </w:rPr>
              <w:t xml:space="preserve">Witness </w:t>
            </w:r>
            <w:r w:rsidDel="00000000" w:rsidR="00000000" w:rsidRPr="00000000">
              <w:rPr>
                <w:sz w:val="20"/>
                <w:szCs w:val="20"/>
                <w:rtl w:val="0"/>
              </w:rPr>
              <w:t xml:space="preserve">Name</w:t>
            </w:r>
          </w:p>
        </w:tc>
      </w:tr>
    </w:tbl>
    <w:p w:rsidR="00000000" w:rsidDel="00000000" w:rsidP="00000000" w:rsidRDefault="00000000" w:rsidRPr="00000000" w14:paraId="00000050">
      <w:pPr>
        <w:rPr>
          <w:color w:val="ffffff"/>
          <w:sz w:val="20"/>
          <w:szCs w:val="20"/>
        </w:rPr>
      </w:pPr>
      <w:r w:rsidDel="00000000" w:rsidR="00000000" w:rsidRPr="00000000">
        <w:rPr>
          <w:color w:val="ffffff"/>
          <w:sz w:val="20"/>
          <w:szCs w:val="20"/>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rHeight w:val="330"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55">
            <w:pPr>
              <w:jc w:val="center"/>
              <w:rPr>
                <w:sz w:val="20"/>
                <w:szCs w:val="20"/>
              </w:rPr>
            </w:pPr>
            <w:r w:rsidDel="00000000" w:rsidR="00000000" w:rsidRPr="00000000">
              <w:rPr>
                <w:b w:val="1"/>
                <w:sz w:val="20"/>
                <w:szCs w:val="20"/>
                <w:rtl w:val="0"/>
              </w:rPr>
              <w:t xml:space="preserve">Witness</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57">
            <w:pPr>
              <w:jc w:val="center"/>
              <w:rPr>
                <w:sz w:val="20"/>
                <w:szCs w:val="20"/>
              </w:rPr>
            </w:pPr>
            <w:r w:rsidDel="00000000" w:rsidR="00000000" w:rsidRPr="00000000">
              <w:rPr>
                <w:b w:val="1"/>
                <w:sz w:val="20"/>
                <w:szCs w:val="20"/>
                <w:rtl w:val="0"/>
              </w:rPr>
              <w:t xml:space="preserve">Witness </w:t>
            </w:r>
            <w:r w:rsidDel="00000000" w:rsidR="00000000" w:rsidRPr="00000000">
              <w:rPr>
                <w:sz w:val="20"/>
                <w:szCs w:val="20"/>
                <w:rtl w:val="0"/>
              </w:rPr>
              <w:t xml:space="preserve">Name</w:t>
            </w: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5D">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5E">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5F">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0">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1">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2">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3">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4">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5">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6">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7">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8">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9">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A">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B">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C">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D">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E">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6F">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70">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71">
      <w:pPr>
        <w:spacing w:line="288" w:lineRule="auto"/>
        <w:jc w:val="center"/>
        <w:rPr>
          <w:b w:val="1"/>
          <w:sz w:val="23"/>
          <w:szCs w:val="23"/>
        </w:rPr>
      </w:pPr>
      <w:r w:rsidDel="00000000" w:rsidR="00000000" w:rsidRPr="00000000">
        <w:rPr>
          <w:rtl w:val="0"/>
        </w:rPr>
      </w:r>
    </w:p>
    <w:p w:rsidR="00000000" w:rsidDel="00000000" w:rsidP="00000000" w:rsidRDefault="00000000" w:rsidRPr="00000000" w14:paraId="00000072">
      <w:pPr>
        <w:spacing w:line="288" w:lineRule="auto"/>
        <w:jc w:val="center"/>
        <w:rPr>
          <w:b w:val="1"/>
          <w:sz w:val="23"/>
          <w:szCs w:val="23"/>
        </w:rPr>
      </w:pPr>
      <w:r w:rsidDel="00000000" w:rsidR="00000000" w:rsidRPr="00000000">
        <w:rPr>
          <w:b w:val="1"/>
          <w:sz w:val="23"/>
          <w:szCs w:val="23"/>
          <w:rtl w:val="0"/>
        </w:rPr>
        <w:t xml:space="preserve">ACKNOWLEDGEMENT OF NOTARY PUBLIC</w:t>
      </w:r>
      <w:r w:rsidDel="00000000" w:rsidR="00000000" w:rsidRPr="00000000">
        <w:rPr>
          <w:rtl w:val="0"/>
        </w:rPr>
      </w:r>
    </w:p>
    <w:p w:rsidR="00000000" w:rsidDel="00000000" w:rsidP="00000000" w:rsidRDefault="00000000" w:rsidRPr="00000000" w14:paraId="00000073">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88" w:lineRule="auto"/>
        <w:rPr>
          <w:sz w:val="20"/>
          <w:szCs w:val="20"/>
        </w:rPr>
      </w:pPr>
      <w:r w:rsidDel="00000000" w:rsidR="00000000" w:rsidRPr="00000000">
        <w:rPr>
          <w:sz w:val="20"/>
          <w:szCs w:val="20"/>
          <w:rtl w:val="0"/>
        </w:rPr>
        <w:t xml:space="preserve">STATE OF ___________________,</w:t>
      </w:r>
    </w:p>
    <w:p w:rsidR="00000000" w:rsidDel="00000000" w:rsidP="00000000" w:rsidRDefault="00000000" w:rsidRPr="00000000" w14:paraId="0000007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88" w:lineRule="auto"/>
        <w:rPr>
          <w:sz w:val="20"/>
          <w:szCs w:val="20"/>
        </w:rPr>
      </w:pPr>
      <w:r w:rsidDel="00000000" w:rsidR="00000000" w:rsidRPr="00000000">
        <w:rPr>
          <w:sz w:val="20"/>
          <w:szCs w:val="20"/>
          <w:rtl w:val="0"/>
        </w:rPr>
        <w:t xml:space="preserve">COUNTY OF ___________________.</w:t>
      </w:r>
    </w:p>
    <w:p w:rsidR="00000000" w:rsidDel="00000000" w:rsidP="00000000" w:rsidRDefault="00000000" w:rsidRPr="00000000" w14:paraId="0000007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288" w:lineRule="auto"/>
        <w:rPr>
          <w:sz w:val="20"/>
          <w:szCs w:val="20"/>
        </w:rPr>
      </w:pPr>
      <w:r w:rsidDel="00000000" w:rsidR="00000000" w:rsidRPr="00000000">
        <w:rPr>
          <w:sz w:val="20"/>
          <w:szCs w:val="20"/>
          <w:rtl w:val="0"/>
        </w:rPr>
        <w:t xml:space="preserve">On this day, personally appeared before me, _______________________________________________, to me known to be the person(s) described in and who executed the within instrument, and acknowledged that he/she signed the same as his/her voluntary act and deed, for the uses and purposes therein mentioned.</w:t>
      </w:r>
    </w:p>
    <w:p w:rsidR="00000000" w:rsidDel="00000000" w:rsidP="00000000" w:rsidRDefault="00000000" w:rsidRPr="00000000" w14:paraId="0000007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line="288" w:lineRule="auto"/>
        <w:rPr>
          <w:sz w:val="20"/>
          <w:szCs w:val="20"/>
        </w:rPr>
      </w:pPr>
      <w:r w:rsidDel="00000000" w:rsidR="00000000" w:rsidRPr="00000000">
        <w:rPr>
          <w:sz w:val="20"/>
          <w:szCs w:val="20"/>
          <w:rtl w:val="0"/>
        </w:rPr>
        <w:t xml:space="preserve">Witness my hand and official seal hereto affixed on this day of ____________________, 20______.</w:t>
      </w:r>
    </w:p>
    <w:p w:rsidR="00000000" w:rsidDel="00000000" w:rsidP="00000000" w:rsidRDefault="00000000" w:rsidRPr="00000000" w14:paraId="0000007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pacing w:line="288" w:lineRule="auto"/>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080">
      <w:pPr>
        <w:spacing w:line="288" w:lineRule="auto"/>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8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rPr>
          <w:sz w:val="20"/>
          <w:szCs w:val="20"/>
        </w:rPr>
      </w:pPr>
      <w:r w:rsidDel="00000000" w:rsidR="00000000" w:rsidRPr="00000000">
        <w:rPr>
          <w:sz w:val="20"/>
          <w:szCs w:val="20"/>
          <w:rtl w:val="0"/>
        </w:rPr>
        <w:t xml:space="preserve">My commission expires on _____________________.</w:t>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t xml:space="preserve">EXHIBIT A</w:t>
      </w:r>
    </w:p>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jc w:val="center"/>
        <w:rPr>
          <w:u w:val="single"/>
        </w:rPr>
      </w:pPr>
      <w:r w:rsidDel="00000000" w:rsidR="00000000" w:rsidRPr="00000000">
        <w:rPr>
          <w:rtl w:val="0"/>
        </w:rPr>
        <w:t xml:space="preserve">LEGAL DESCRIPTION</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tabs>
        <w:tab w:val="center" w:leader="none" w:pos="4680"/>
        <w:tab w:val="right" w:leader="none" w:pos="9360"/>
      </w:tabs>
      <w:spacing w:line="240" w:lineRule="auto"/>
      <w:rPr/>
    </w:pPr>
    <w:bookmarkStart w:colFirst="0" w:colLast="0" w:name="_gjdgxs" w:id="0"/>
    <w:bookmarkEnd w:id="0"/>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9892" cy="199366"/>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