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83"/>
        <w:tblGridChange w:id="0">
          <w:tblGrid>
            <w:gridCol w:w="4323"/>
            <w:gridCol w:w="5283"/>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04">
            <w:pPr>
              <w:spacing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INVENTION/PATENT NON-DISCLOSURE AND CONFIDENTIALITY AGREEMENT</w:t>
            </w:r>
          </w:p>
        </w:tc>
      </w:tr>
    </w:tbl>
    <w:p w:rsidR="00000000" w:rsidDel="00000000" w:rsidP="00000000" w:rsidRDefault="00000000" w:rsidRPr="00000000" w14:paraId="00000006">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This Invention/Patent Non-Disclosure and Confidentiality Agreement (this “Agreement”) is entered into as of __________ (the </w:t>
      </w:r>
      <w:r w:rsidDel="00000000" w:rsidR="00000000" w:rsidRPr="00000000">
        <w:rPr>
          <w:rFonts w:ascii="Arial" w:cs="Arial" w:eastAsia="Arial" w:hAnsi="Arial"/>
          <w:sz w:val="20"/>
          <w:szCs w:val="20"/>
          <w:rtl w:val="0"/>
        </w:rPr>
        <w:t xml:space="preserve">“Effective Date”) </w:t>
      </w:r>
      <w:r w:rsidDel="00000000" w:rsidR="00000000" w:rsidRPr="00000000">
        <w:rPr>
          <w:rFonts w:ascii="Arial" w:cs="Arial" w:eastAsia="Arial" w:hAnsi="Arial"/>
          <w:sz w:val="20"/>
          <w:szCs w:val="20"/>
          <w:vertAlign w:val="baseline"/>
          <w:rtl w:val="0"/>
        </w:rPr>
        <w:t xml:space="preserve">by and between __________, as [an Individual</w:t>
      </w:r>
      <w:r w:rsidDel="00000000" w:rsidR="00000000" w:rsidRPr="00000000">
        <w:rPr>
          <w:rFonts w:ascii="Arial" w:cs="Arial" w:eastAsia="Arial" w:hAnsi="Arial"/>
          <w:sz w:val="20"/>
          <w:szCs w:val="20"/>
          <w:rtl w:val="0"/>
        </w:rPr>
        <w:t xml:space="preserve">]/[a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“Disclosing Party”)  and __________, as </w:t>
      </w:r>
      <w:r w:rsidDel="00000000" w:rsidR="00000000" w:rsidRPr="00000000">
        <w:rPr>
          <w:rFonts w:ascii="Arial" w:cs="Arial" w:eastAsia="Arial" w:hAnsi="Arial"/>
          <w:sz w:val="20"/>
          <w:szCs w:val="20"/>
          <w:rtl w:val="0"/>
        </w:rPr>
        <w:t xml:space="preserve">[an Individual]/[a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“Receiving Party”) .</w:t>
      </w: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and Receiving Party have indicated an interest in exploring a potential business relationship</w:t>
      </w:r>
      <w:r w:rsidDel="00000000" w:rsidR="00000000" w:rsidRPr="00000000">
        <w:rPr>
          <w:rFonts w:ascii="Arial" w:cs="Arial" w:eastAsia="Arial" w:hAnsi="Arial"/>
          <w:sz w:val="20"/>
          <w:szCs w:val="20"/>
          <w:rtl w:val="0"/>
        </w:rPr>
        <w:t xml:space="preserve"> [relating to ___________]</w:t>
      </w:r>
      <w:r w:rsidDel="00000000" w:rsidR="00000000" w:rsidRPr="00000000">
        <w:rPr>
          <w:rFonts w:ascii="Arial" w:cs="Arial" w:eastAsia="Arial" w:hAnsi="Arial"/>
          <w:sz w:val="20"/>
          <w:szCs w:val="20"/>
          <w:vertAlign w:val="baseline"/>
          <w:rtl w:val="0"/>
        </w:rPr>
        <w:t xml:space="preserve">  (the “Transaction”). </w:t>
      </w:r>
      <w:r w:rsidDel="00000000" w:rsidR="00000000" w:rsidRPr="00000000">
        <w:rPr>
          <w:rFonts w:ascii="Arial" w:cs="Arial" w:eastAsia="Arial" w:hAnsi="Arial"/>
          <w:sz w:val="20"/>
          <w:szCs w:val="20"/>
          <w:highlight w:val="white"/>
          <w:rtl w:val="0"/>
        </w:rPr>
        <w:t xml:space="preserve">In connection with its respective evaluation of the Transaction, each party, their respective affiliates and their respective directors, officers, employees, agents or advisors (collectively,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Information,Disclosing Party </w:t>
      </w:r>
      <w:r w:rsidDel="00000000" w:rsidR="00000000" w:rsidRPr="00000000">
        <w:rPr>
          <w:rFonts w:ascii="Arial" w:cs="Arial" w:eastAsia="Arial" w:hAnsi="Arial"/>
          <w:sz w:val="20"/>
          <w:szCs w:val="20"/>
          <w:vertAlign w:val="baseline"/>
          <w:rtl w:val="0"/>
        </w:rPr>
        <w:t xml:space="preserve">and Receiving Party  agree as follows:</w:t>
      </w: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Confidential Information.</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0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Exclusions from Confidential Information.</w:t>
      </w:r>
      <w:r w:rsidDel="00000000" w:rsidR="00000000" w:rsidRPr="00000000">
        <w:rPr>
          <w:rFonts w:ascii="Arial" w:cs="Arial" w:eastAsia="Arial" w:hAnsi="Arial"/>
          <w:sz w:val="20"/>
          <w:szCs w:val="20"/>
          <w:vertAlign w:val="baseline"/>
          <w:rtl w:val="0"/>
        </w:rPr>
        <w:t xml:space="preserve"> The obligation of confidentiality with respect to Confidential Information will not apply to any information:</w:t>
      </w:r>
      <w:r w:rsidDel="00000000" w:rsidR="00000000" w:rsidRPr="00000000">
        <w:rPr>
          <w:rtl w:val="0"/>
        </w:rPr>
      </w:r>
    </w:p>
    <w:p w:rsidR="00000000" w:rsidDel="00000000" w:rsidP="00000000" w:rsidRDefault="00000000" w:rsidRPr="00000000" w14:paraId="0000000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becomes publicly known and available other than as a result of prior unauthorized disclosure by the Receiving Party or any of its Representatives; </w:t>
      </w: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was received by the Receiving Party from a third party source which, to the best knowledge of the Receiving Party or its Representatives, is or was not under a confidentiality obligation to the Disclosing Party with regard to such information;</w:t>
      </w: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disclosed by th</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vertAlign w:val="baseline"/>
          <w:rtl w:val="0"/>
        </w:rPr>
        <w:t xml:space="preserve">Receiving Party with the Disclosing Party’s prior written permission and approval;</w:t>
      </w: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independently developed by the Receiving Party prior to disclosure by the Disclosing Party and without the use and benefit of any of the Disclosing Party’s Confidential Information; or</w:t>
      </w: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Receiving Party or any of its Representatives is legally compelled by applicable law, by any court, governmental agency or regulatory authority or by subpoena or discovery request in pending litigation but only if, to the extent lawful, the Receiving Party or its Representatives give prompt written notice of that fact to the Disclosing Party prior to disclosure so that the Disclosing Party may request a protective order or other remedy to prevent or limit such disclosure and in the absence of such protective order or other remedy, the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Obligation to Maintain Confidentiality.</w:t>
      </w:r>
      <w:r w:rsidDel="00000000" w:rsidR="00000000" w:rsidRPr="00000000">
        <w:rPr>
          <w:rFonts w:ascii="Arial" w:cs="Arial" w:eastAsia="Arial" w:hAnsi="Arial"/>
          <w:sz w:val="20"/>
          <w:szCs w:val="20"/>
          <w:vertAlign w:val="baseline"/>
          <w:rtl w:val="0"/>
        </w:rPr>
        <w:t xml:space="preserve"> With respect to Confidential Information:</w:t>
      </w:r>
      <w:r w:rsidDel="00000000" w:rsidR="00000000" w:rsidRPr="00000000">
        <w:rPr>
          <w:rtl w:val="0"/>
        </w:rPr>
      </w:r>
    </w:p>
    <w:p w:rsidR="00000000" w:rsidDel="00000000" w:rsidP="00000000" w:rsidRDefault="00000000" w:rsidRPr="00000000" w14:paraId="0000001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Receiving Party and its Representatives agree to retain the Confidential Information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obligation not to disclose Confidential Information [shall survive the termination of this Agreement, and at no time will the Receiving Party or any of its Representatives be permitted to disclose Confidential Information/</w:t>
      </w:r>
      <w:r w:rsidDel="00000000" w:rsidR="00000000" w:rsidRPr="00000000">
        <w:rPr>
          <w:rFonts w:ascii="Arial" w:cs="Arial" w:eastAsia="Arial" w:hAnsi="Arial"/>
          <w:sz w:val="20"/>
          <w:szCs w:val="20"/>
          <w:rtl w:val="0"/>
        </w:rPr>
        <w:t xml:space="preserve">remain in effect until __________ months/years from the date hereof or until the Confidential Information ceases to be a trade secret]</w:t>
      </w:r>
      <w:r w:rsidDel="00000000" w:rsidR="00000000" w:rsidRPr="00000000">
        <w:rPr>
          <w:rFonts w:ascii="Arial" w:cs="Arial" w:eastAsia="Arial" w:hAnsi="Arial"/>
          <w:sz w:val="20"/>
          <w:szCs w:val="20"/>
          <w:vertAlign w:val="baseline"/>
          <w:rtl w:val="0"/>
        </w:rPr>
        <w:t xml:space="preserve">,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 Non-Disclosure of Transaction. </w:t>
      </w:r>
      <w:r w:rsidDel="00000000" w:rsidR="00000000" w:rsidRPr="00000000">
        <w:rPr>
          <w:rFonts w:ascii="Arial" w:cs="Arial" w:eastAsia="Arial" w:hAnsi="Arial"/>
          <w:sz w:val="20"/>
          <w:szCs w:val="20"/>
          <w:vertAlign w:val="baseline"/>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2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pageBreakBefore w:val="0"/>
        <w:jc w:val="both"/>
        <w:rPr>
          <w:b w:val="1"/>
          <w:sz w:val="20"/>
          <w:szCs w:val="20"/>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Notices.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Termination. </w:t>
      </w:r>
      <w:r w:rsidDel="00000000" w:rsidR="00000000" w:rsidRPr="00000000">
        <w:rPr>
          <w:rFonts w:ascii="Arial" w:cs="Arial" w:eastAsia="Arial" w:hAnsi="Arial"/>
          <w:sz w:val="20"/>
          <w:szCs w:val="20"/>
          <w:vertAlign w:val="baseline"/>
          <w:rtl w:val="0"/>
        </w:rPr>
        <w:t xml:space="preserve">This Agreement will terminate on the earlier of: (a) the written agreement of the parties to terminate this Agreement; (b) the consummation of the Transaction; or (c) __________ __________ from the date hereof. </w:t>
      </w:r>
      <w:r w:rsidDel="00000000" w:rsidR="00000000" w:rsidRPr="00000000">
        <w:rPr>
          <w:rtl w:val="0"/>
        </w:rPr>
      </w:r>
    </w:p>
    <w:p w:rsidR="00000000" w:rsidDel="00000000" w:rsidP="00000000" w:rsidRDefault="00000000" w:rsidRPr="00000000" w14:paraId="0000003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Amendment.</w:t>
      </w:r>
      <w:r w:rsidDel="00000000" w:rsidR="00000000" w:rsidRPr="00000000">
        <w:rPr>
          <w:rFonts w:ascii="Arial" w:cs="Arial" w:eastAsia="Arial" w:hAnsi="Arial"/>
          <w:sz w:val="20"/>
          <w:szCs w:val="20"/>
          <w:vertAlign w:val="baseline"/>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Jurisdiction. </w:t>
      </w:r>
      <w:r w:rsidDel="00000000" w:rsidR="00000000" w:rsidRPr="00000000">
        <w:rPr>
          <w:rFonts w:ascii="Arial" w:cs="Arial" w:eastAsia="Arial" w:hAnsi="Arial"/>
          <w:sz w:val="20"/>
          <w:szCs w:val="20"/>
          <w:vertAlign w:val="baseline"/>
          <w:rtl w:val="0"/>
        </w:rPr>
        <w:t xml:space="preserve">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Miscellaneous.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 WITNESS WHEREOF, the parties hereto have executed this Agreement as of the date first written above.</w:t>
      </w:r>
      <w:r w:rsidDel="00000000" w:rsidR="00000000" w:rsidRPr="00000000">
        <w:rPr>
          <w:rtl w:val="0"/>
        </w:rPr>
      </w:r>
    </w:p>
    <w:tbl>
      <w:tblPr>
        <w:tblStyle w:val="Table2"/>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F">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0">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41">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43">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rPr>
          <w:rFonts w:ascii="Arial" w:cs="Arial" w:eastAsia="Arial" w:hAnsi="Arial"/>
          <w:sz w:val="20"/>
          <w:szCs w:val="20"/>
        </w:rPr>
      </w:pPr>
      <w:r w:rsidDel="00000000" w:rsidR="00000000" w:rsidRPr="00000000">
        <w:rPr>
          <w:rtl w:val="0"/>
        </w:rPr>
      </w:r>
    </w:p>
    <w:tbl>
      <w:tblPr>
        <w:tblStyle w:val="Table3"/>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6">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49">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4B">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4C">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D">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4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F">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50">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spacing w:line="276" w:lineRule="auto"/>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4">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6">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57">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58">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9">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A">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rPr>
          <w:rFonts w:ascii="Arial" w:cs="Arial" w:eastAsia="Arial" w:hAnsi="Arial"/>
          <w:sz w:val="20"/>
          <w:szCs w:val="20"/>
        </w:rPr>
      </w:pPr>
      <w:r w:rsidDel="00000000" w:rsidR="00000000" w:rsidRPr="00000000">
        <w:rPr>
          <w:rtl w:val="0"/>
        </w:rPr>
      </w:r>
    </w:p>
    <w:tbl>
      <w:tblPr>
        <w:tblStyle w:val="Table5"/>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60">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6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6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63">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4">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6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67">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jc w:val="right"/>
            <w:rPr>
              <w:vertAlign w:val="baseline"/>
            </w:rPr>
          </w:pPr>
          <w:r w:rsidDel="00000000" w:rsidR="00000000" w:rsidRPr="00000000">
            <w:rPr>
              <w:rtl w:val="0"/>
            </w:rPr>
          </w:r>
        </w:p>
      </w:tc>
    </w:tr>
  </w:tbl>
  <w:p w:rsidR="00000000" w:rsidDel="00000000" w:rsidP="00000000" w:rsidRDefault="00000000" w:rsidRPr="00000000" w14:paraId="0000006E">
    <w:pPr>
      <w:widowControl w:val="1"/>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1goAeIAI90KizxsdorO1nwfoA==">CgMxLjA4AGoiChRzdWdnZXN0Lm4yZzRpaTFndm9pMRIKSnVzdGluIExlZWoiChRzdWdnZXN0LmM2a2FyNWZreXdxNBIKSnVzdGluIExlZWoiChRzdWdnZXN0LmNkY3pubnY0Y3NoNBIKSnVzdGluIExlZWoiChRzdWdnZXN0LnQzbm9od3RqOTJqNRIKSnVzdGluIExlZXIhMXdxV2JGQ3VqY2JTeHhuMnlnc09uZDdkYVNJMDdlSU1i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