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17"/>
          <w:szCs w:val="17"/>
        </w:rPr>
      </w:pPr>
      <w:r w:rsidDel="00000000" w:rsidR="00000000" w:rsidRPr="00000000">
        <w:rPr>
          <w:rFonts w:ascii="Arial" w:cs="Arial" w:eastAsia="Arial" w:hAnsi="Arial"/>
          <w:sz w:val="17"/>
          <w:szCs w:val="17"/>
          <w:rtl w:val="0"/>
        </w:rPr>
        <w:t xml:space="preserve">State of ______________</w:t>
        <w:br w:type="textWrapping"/>
      </w:r>
    </w:p>
    <w:sdt>
      <w:sdtPr>
        <w:lock w:val="contentLocked"/>
        <w:tag w:val="goog_rdk_0"/>
      </w:sdtPr>
      <w:sdtContent>
        <w:tbl>
          <w:tblPr>
            <w:tblStyle w:val="Table1"/>
            <w:tblW w:w="9360.0" w:type="dxa"/>
            <w:jc w:val="center"/>
            <w:tblLayout w:type="fixed"/>
            <w:tblLook w:val="0400"/>
          </w:tblPr>
          <w:tblGrid>
            <w:gridCol w:w="6136"/>
            <w:gridCol w:w="3224"/>
            <w:tblGridChange w:id="0">
              <w:tblGrid>
                <w:gridCol w:w="6136"/>
                <w:gridCol w:w="3224"/>
              </w:tblGrid>
            </w:tblGridChange>
          </w:tblGrid>
          <w:tr>
            <w:trPr>
              <w:cantSplit w:val="0"/>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2">
                <w:pPr>
                  <w:jc w:val="center"/>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ONE-PAGE LEASE AGREEMENT</w:t>
                </w:r>
                <w:r w:rsidDel="00000000" w:rsidR="00000000" w:rsidRPr="00000000">
                  <w:rPr>
                    <w:rtl w:val="0"/>
                  </w:rPr>
                </w:r>
              </w:p>
            </w:tc>
          </w:tr>
        </w:tbl>
      </w:sdtContent>
    </w:sdt>
    <w:p w:rsidR="00000000" w:rsidDel="00000000" w:rsidP="00000000" w:rsidRDefault="00000000" w:rsidRPr="00000000" w14:paraId="00000004">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Lease Agreement (this “Agreement”) is made this _______</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20___ by and between: _______________________ ("Landlord") and _______________________ ("Tenant", or collectively “Tenants”).</w:t>
      </w:r>
    </w:p>
    <w:p w:rsidR="00000000" w:rsidDel="00000000" w:rsidP="00000000" w:rsidRDefault="00000000" w:rsidRPr="00000000" w14:paraId="00000005">
      <w:pPr>
        <w:spacing w:after="240" w:before="24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Premises.</w:t>
      </w:r>
      <w:r w:rsidDel="00000000" w:rsidR="00000000" w:rsidRPr="00000000">
        <w:rPr>
          <w:rFonts w:ascii="Arial" w:cs="Arial" w:eastAsia="Arial" w:hAnsi="Arial"/>
          <w:sz w:val="20"/>
          <w:szCs w:val="20"/>
          <w:rtl w:val="0"/>
        </w:rPr>
        <w:t xml:space="preserve"> The Premises leased is a ☐ house ☐ condo ☐ room ☐ townhouse ☐ other: _______ with _____ bedrooms and _____ bathrooms located at _______________, City of _______________, State of _______________.</w:t>
      </w:r>
    </w:p>
    <w:p w:rsidR="00000000" w:rsidDel="00000000" w:rsidP="00000000" w:rsidRDefault="00000000" w:rsidRPr="00000000" w14:paraId="00000006">
      <w:pPr>
        <w:spacing w:after="240" w:before="24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 Term. </w:t>
      </w:r>
      <w:r w:rsidDel="00000000" w:rsidR="00000000" w:rsidRPr="00000000">
        <w:rPr>
          <w:rFonts w:ascii="Arial" w:cs="Arial" w:eastAsia="Arial" w:hAnsi="Arial"/>
          <w:sz w:val="20"/>
          <w:szCs w:val="20"/>
          <w:rtl w:val="0"/>
        </w:rPr>
        <w:t xml:space="preserve">This Agreement is ☐ for a Fixed Term beginning on __________ and ending on __________ ☐ on a Month-to-Month basis starting on __________. Either Party may terminate the lease with 30 days' notice.</w:t>
      </w:r>
    </w:p>
    <w:p w:rsidR="00000000" w:rsidDel="00000000" w:rsidP="00000000" w:rsidRDefault="00000000" w:rsidRPr="00000000" w14:paraId="00000007">
      <w:pPr>
        <w:spacing w:after="240" w:before="24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 Rent.</w:t>
      </w:r>
      <w:r w:rsidDel="00000000" w:rsidR="00000000" w:rsidRPr="00000000">
        <w:rPr>
          <w:rFonts w:ascii="Arial" w:cs="Arial" w:eastAsia="Arial" w:hAnsi="Arial"/>
          <w:sz w:val="20"/>
          <w:szCs w:val="20"/>
          <w:rtl w:val="0"/>
        </w:rPr>
        <w:t xml:space="preserve"> Tenant will pay $__________ per month, due on the _______ of each month. Payments can be made via ☐ Cash ☐ Check ☐ Electronic Transfer ☐ Other: ________, and will be payable in U.S. Dollars.</w:t>
      </w:r>
    </w:p>
    <w:p w:rsidR="00000000" w:rsidDel="00000000" w:rsidP="00000000" w:rsidRDefault="00000000" w:rsidRPr="00000000" w14:paraId="00000008">
      <w:pPr>
        <w:spacing w:after="240" w:before="24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 Utilities.</w:t>
      </w:r>
      <w:r w:rsidDel="00000000" w:rsidR="00000000" w:rsidRPr="00000000">
        <w:rPr>
          <w:rFonts w:ascii="Arial" w:cs="Arial" w:eastAsia="Arial" w:hAnsi="Arial"/>
          <w:sz w:val="20"/>
          <w:szCs w:val="20"/>
          <w:rtl w:val="0"/>
        </w:rPr>
        <w:t xml:space="preserve"> Tenant is responsible for payment of all utility and other services for the Premises.</w:t>
      </w:r>
    </w:p>
    <w:p w:rsidR="00000000" w:rsidDel="00000000" w:rsidP="00000000" w:rsidRDefault="00000000" w:rsidRPr="00000000" w14:paraId="00000009">
      <w:pPr>
        <w:spacing w:after="240" w:before="24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5. Security Deposit.</w:t>
      </w:r>
      <w:r w:rsidDel="00000000" w:rsidR="00000000" w:rsidRPr="00000000">
        <w:rPr>
          <w:rFonts w:ascii="Arial" w:cs="Arial" w:eastAsia="Arial" w:hAnsi="Arial"/>
          <w:sz w:val="20"/>
          <w:szCs w:val="20"/>
          <w:rtl w:val="0"/>
        </w:rPr>
        <w:t xml:space="preserve"> ☐ Tenant will pay a security deposit of $__________, refundable within _______ days after the end of the lease, minus any deductions for damage. ☐ No security deposit is required.</w:t>
      </w:r>
    </w:p>
    <w:p w:rsidR="00000000" w:rsidDel="00000000" w:rsidP="00000000" w:rsidRDefault="00000000" w:rsidRPr="00000000" w14:paraId="0000000A">
      <w:pPr>
        <w:spacing w:after="240" w:before="24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6. Condition.</w:t>
      </w:r>
      <w:r w:rsidDel="00000000" w:rsidR="00000000" w:rsidRPr="00000000">
        <w:rPr>
          <w:rFonts w:ascii="Arial" w:cs="Arial" w:eastAsia="Arial" w:hAnsi="Arial"/>
          <w:sz w:val="20"/>
          <w:szCs w:val="20"/>
          <w:rtl w:val="0"/>
        </w:rPr>
        <w:t xml:space="preserve"> Tenant has inspected the Premises and accepts them in good condition, except for the following: ________________________________________________________________________.</w:t>
      </w:r>
    </w:p>
    <w:p w:rsidR="00000000" w:rsidDel="00000000" w:rsidP="00000000" w:rsidRDefault="00000000" w:rsidRPr="00000000" w14:paraId="0000000B">
      <w:pPr>
        <w:spacing w:after="240" w:before="24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7. Maintenance.</w:t>
      </w:r>
      <w:r w:rsidDel="00000000" w:rsidR="00000000" w:rsidRPr="00000000">
        <w:rPr>
          <w:rFonts w:ascii="Arial" w:cs="Arial" w:eastAsia="Arial" w:hAnsi="Arial"/>
          <w:sz w:val="20"/>
          <w:szCs w:val="20"/>
          <w:rtl w:val="0"/>
        </w:rPr>
        <w:t xml:space="preserve"> Tenant agrees to keep the Premises clean and in good condition. Tenant will notify the Landlord of any repairs needed. Tenant will be responsible for damages beyond normal wear and tear.</w:t>
      </w:r>
    </w:p>
    <w:p w:rsidR="00000000" w:rsidDel="00000000" w:rsidP="00000000" w:rsidRDefault="00000000" w:rsidRPr="00000000" w14:paraId="0000000C">
      <w:pPr>
        <w:spacing w:after="240" w:before="24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8. Smoking &amp; Pets.</w:t>
      </w:r>
      <w:r w:rsidDel="00000000" w:rsidR="00000000" w:rsidRPr="00000000">
        <w:rPr>
          <w:rFonts w:ascii="Arial" w:cs="Arial" w:eastAsia="Arial" w:hAnsi="Arial"/>
          <w:sz w:val="20"/>
          <w:szCs w:val="20"/>
          <w:rtl w:val="0"/>
        </w:rPr>
        <w:t xml:space="preserve"> ☐ Smoking is ☐ is not permitted. ☐ Pets are ☐ are not allowed.</w:t>
        <w:br w:type="textWrapping"/>
        <w:br w:type="textWrapping"/>
      </w:r>
      <w:r w:rsidDel="00000000" w:rsidR="00000000" w:rsidRPr="00000000">
        <w:rPr>
          <w:rFonts w:ascii="Arial" w:cs="Arial" w:eastAsia="Arial" w:hAnsi="Arial"/>
          <w:b w:val="1"/>
          <w:sz w:val="20"/>
          <w:szCs w:val="20"/>
          <w:rtl w:val="0"/>
        </w:rPr>
        <w:t xml:space="preserve">9. Liability.</w:t>
      </w:r>
      <w:r w:rsidDel="00000000" w:rsidR="00000000" w:rsidRPr="00000000">
        <w:rPr>
          <w:rFonts w:ascii="Arial" w:cs="Arial" w:eastAsia="Arial" w:hAnsi="Arial"/>
          <w:sz w:val="20"/>
          <w:szCs w:val="20"/>
          <w:rtl w:val="0"/>
        </w:rPr>
        <w:t xml:space="preserve"> Landlord is not responsible for accidents, injuries, or loss of personal property unless due to Landlord's negligence.</w:t>
      </w:r>
    </w:p>
    <w:p w:rsidR="00000000" w:rsidDel="00000000" w:rsidP="00000000" w:rsidRDefault="00000000" w:rsidRPr="00000000" w14:paraId="0000000D">
      <w:pPr>
        <w:spacing w:after="240" w:before="24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Termination.</w:t>
      </w:r>
      <w:r w:rsidDel="00000000" w:rsidR="00000000" w:rsidRPr="00000000">
        <w:rPr>
          <w:rFonts w:ascii="Arial" w:cs="Arial" w:eastAsia="Arial" w:hAnsi="Arial"/>
          <w:sz w:val="20"/>
          <w:szCs w:val="20"/>
          <w:rtl w:val="0"/>
        </w:rPr>
        <w:t xml:space="preserve"> At the end of the lease, Tenant agrees to return the Premises in the same condition, reasonable wear and tear excepted. Tenant will surrender possession upon termination.</w:t>
        <w:br w:type="textWrapping"/>
        <w:br w:type="textWrapping"/>
      </w:r>
      <w:r w:rsidDel="00000000" w:rsidR="00000000" w:rsidRPr="00000000">
        <w:rPr>
          <w:rFonts w:ascii="Arial" w:cs="Arial" w:eastAsia="Arial" w:hAnsi="Arial"/>
          <w:b w:val="1"/>
          <w:sz w:val="20"/>
          <w:szCs w:val="20"/>
          <w:rtl w:val="0"/>
        </w:rPr>
        <w:t xml:space="preserve">11. Governing Law</w:t>
      </w:r>
      <w:r w:rsidDel="00000000" w:rsidR="00000000" w:rsidRPr="00000000">
        <w:rPr>
          <w:rFonts w:ascii="Arial" w:cs="Arial" w:eastAsia="Arial" w:hAnsi="Arial"/>
          <w:sz w:val="20"/>
          <w:szCs w:val="20"/>
          <w:rtl w:val="0"/>
        </w:rPr>
        <w:t xml:space="preserve">. This Agreement shall be governed by the laws of the State of ______________.</w:t>
      </w:r>
    </w:p>
    <w:p w:rsidR="00000000" w:rsidDel="00000000" w:rsidP="00000000" w:rsidRDefault="00000000" w:rsidRPr="00000000" w14:paraId="0000000E">
      <w:pPr>
        <w:spacing w:after="240" w:before="24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12. Disputes.</w:t>
      </w:r>
      <w:r w:rsidDel="00000000" w:rsidR="00000000" w:rsidRPr="00000000">
        <w:rPr>
          <w:rFonts w:ascii="Arial" w:cs="Arial" w:eastAsia="Arial" w:hAnsi="Arial"/>
          <w:sz w:val="20"/>
          <w:szCs w:val="20"/>
          <w:rtl w:val="0"/>
        </w:rPr>
        <w:t xml:space="preserve"> Disputes shall be resolved through: ☐ Court ☐ Mediation ☐ Arbitration.</w:t>
        <w:br w:type="textWrapping"/>
        <w:br w:type="textWrapping"/>
      </w:r>
      <w:r w:rsidDel="00000000" w:rsidR="00000000" w:rsidRPr="00000000">
        <w:rPr>
          <w:rFonts w:ascii="Arial" w:cs="Arial" w:eastAsia="Arial" w:hAnsi="Arial"/>
          <w:b w:val="1"/>
          <w:sz w:val="20"/>
          <w:szCs w:val="20"/>
          <w:rtl w:val="0"/>
        </w:rPr>
        <w:t xml:space="preserve">13. Additional Provisions. </w:t>
      </w:r>
      <w:r w:rsidDel="00000000" w:rsidR="00000000" w:rsidRPr="00000000">
        <w:rPr>
          <w:rFonts w:ascii="Arial" w:cs="Arial" w:eastAsia="Arial" w:hAnsi="Arial"/>
          <w:sz w:val="20"/>
          <w:szCs w:val="20"/>
          <w:rtl w:val="0"/>
        </w:rPr>
        <w:t xml:space="preserve">_____________________________________________________________</w:t>
        <w:br w:type="textWrapping"/>
        <w:t xml:space="preserve">___________________________________________________________________________________.</w:t>
        <w:br w:type="textWrapping"/>
        <w:br w:type="textWrapping"/>
        <w:t xml:space="preserve">IN WITNESS WHEREOF, the Parties hereto, individually or by their duly authorized representatives, have executed this Agreement as of the Effective Date.</w:t>
        <w:br w:type="textWrapping"/>
      </w:r>
    </w:p>
    <w:sdt>
      <w:sdtPr>
        <w:lock w:val="contentLocked"/>
        <w:tag w:val="goog_rdk_1"/>
      </w:sdtPr>
      <w:sdtContent>
        <w:tbl>
          <w:tblPr>
            <w:tblStyle w:val="Table2"/>
            <w:tblW w:w="9360.0" w:type="dxa"/>
            <w:jc w:val="left"/>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 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Full Name: ______________________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 _________________________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Full Name: ________________________</w:t>
                </w:r>
              </w:p>
            </w:tc>
          </w:tr>
        </w:tbl>
      </w:sdtContent>
    </w:sdt>
    <w:p w:rsidR="00000000" w:rsidDel="00000000" w:rsidP="00000000" w:rsidRDefault="00000000" w:rsidRPr="00000000" w14:paraId="00000013">
      <w:pPr>
        <w:spacing w:after="240" w:before="240" w:line="240" w:lineRule="auto"/>
        <w:rPr>
          <w:rFonts w:ascii="Arial" w:cs="Arial" w:eastAsia="Arial" w:hAnsi="Arial"/>
          <w:sz w:val="20"/>
          <w:szCs w:val="20"/>
        </w:rPr>
      </w:pPr>
      <w:r w:rsidDel="00000000" w:rsidR="00000000" w:rsidRPr="00000000">
        <w:rPr>
          <w:rtl w:val="0"/>
        </w:rPr>
      </w:r>
    </w:p>
    <w:sectPr>
      <w:headerReference r:id="rId7" w:type="default"/>
      <w:footerReference r:id="rId8" w:type="default"/>
      <w:pgSz w:h="15840" w:w="12240" w:orient="portrait"/>
      <w:pgMar w:bottom="1440" w:top="1440" w:left="1440" w:right="1440" w:header="431.9999999999999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tabs>
        <w:tab w:val="center" w:leader="none" w:pos="4680"/>
        <w:tab w:val="right" w:leader="none" w:pos="9360"/>
      </w:tabs>
      <w:rPr>
        <w:rFonts w:ascii="Garamond" w:cs="Garamond" w:eastAsia="Garamond" w:hAnsi="Garamond"/>
      </w:rPr>
    </w:pPr>
    <w:hyperlink r:id="rId1">
      <w:r w:rsidDel="00000000" w:rsidR="00000000" w:rsidRPr="00000000">
        <w:rPr>
          <w:color w:val="1155cc"/>
          <w:u w:val="single"/>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TW"/>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06F80"/>
    <w:rPr>
      <w:rFonts w:eastAsia="Times New Roman"/>
      <w:sz w:val="24"/>
      <w:szCs w:val="24"/>
      <w:lang w:val="en-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_0"/>
    <w:qFormat w:val="1"/>
    <w:rPr>
      <w:sz w:val="24"/>
      <w:szCs w:val="24"/>
    </w:rPr>
  </w:style>
  <w:style w:type="paragraph" w:styleId="Normal1" w:customStyle="1">
    <w:name w:val="Normal_1"/>
    <w:qFormat w:val="1"/>
    <w:rPr>
      <w:sz w:val="24"/>
      <w:szCs w:val="24"/>
    </w:rPr>
  </w:style>
  <w:style w:type="paragraph" w:styleId="Header">
    <w:name w:val="header"/>
    <w:basedOn w:val="Normal"/>
    <w:link w:val="HeaderChar"/>
    <w:rsid w:val="003D76C0"/>
    <w:pPr>
      <w:tabs>
        <w:tab w:val="center" w:pos="4680"/>
        <w:tab w:val="right" w:pos="9360"/>
      </w:tabs>
    </w:pPr>
  </w:style>
  <w:style w:type="character" w:styleId="HeaderChar" w:customStyle="1">
    <w:name w:val="Header Char"/>
    <w:basedOn w:val="DefaultParagraphFont"/>
    <w:link w:val="Header"/>
    <w:rsid w:val="003D76C0"/>
    <w:rPr>
      <w:sz w:val="24"/>
      <w:szCs w:val="24"/>
    </w:rPr>
  </w:style>
  <w:style w:type="paragraph" w:styleId="Footer">
    <w:name w:val="footer"/>
    <w:basedOn w:val="Normal"/>
    <w:link w:val="FooterChar"/>
    <w:rsid w:val="003D76C0"/>
    <w:pPr>
      <w:tabs>
        <w:tab w:val="center" w:pos="4680"/>
        <w:tab w:val="right" w:pos="9360"/>
      </w:tabs>
    </w:pPr>
  </w:style>
  <w:style w:type="character" w:styleId="FooterChar" w:customStyle="1">
    <w:name w:val="Footer Char"/>
    <w:basedOn w:val="DefaultParagraphFont"/>
    <w:link w:val="Footer"/>
    <w:rsid w:val="003D76C0"/>
    <w:rPr>
      <w:sz w:val="24"/>
      <w:szCs w:val="24"/>
    </w:rPr>
  </w:style>
  <w:style w:type="paragraph" w:styleId="pMsoNormal" w:customStyle="1">
    <w:name w:val="p_MsoNormal"/>
    <w:rsid w:val="00F83BC0"/>
    <w:pPr>
      <w:pBdr>
        <w:top w:space="0" w:sz="0" w:val="nil"/>
        <w:left w:space="0" w:sz="0" w:val="nil"/>
        <w:bottom w:space="0" w:sz="0" w:val="nil"/>
        <w:right w:space="0" w:sz="0" w:val="nil"/>
        <w:between w:space="0" w:sz="0" w:val="nil"/>
        <w:bar w:space="0" w:sz="0" w:val="nil"/>
      </w:pBdr>
    </w:pPr>
    <w:rPr>
      <w:color w:val="000000"/>
      <w:sz w:val="24"/>
      <w:szCs w:val="24"/>
      <w:u w:color="000000"/>
      <w:bdr w:space="0" w:sz="0" w:val="nil"/>
    </w:rPr>
  </w:style>
  <w:style w:type="paragraph" w:styleId="Estilodetabla2" w:customStyle="1">
    <w:name w:val="Estilo de tabla 2"/>
    <w:rsid w:val="00F83BC0"/>
    <w:pPr>
      <w:pBdr>
        <w:top w:space="0" w:sz="0" w:val="nil"/>
        <w:left w:space="0" w:sz="0" w:val="nil"/>
        <w:bottom w:space="0" w:sz="0" w:val="nil"/>
        <w:right w:space="0" w:sz="0" w:val="nil"/>
        <w:between w:space="0" w:sz="0" w:val="nil"/>
        <w:bar w:space="0" w:sz="0" w:val="nil"/>
      </w:pBdr>
    </w:pPr>
    <w:rPr>
      <w:rFonts w:ascii="Helvetica" w:cs="Arial Unicode MS" w:eastAsia="Arial Unicode MS" w:hAnsi="Arial Unicode MS"/>
      <w:color w:val="000000"/>
      <w:bdr w:space="0" w:sz="0" w:val="nil"/>
    </w:rPr>
  </w:style>
  <w:style w:type="character" w:styleId="CommentReference">
    <w:name w:val="annotation reference"/>
    <w:basedOn w:val="DefaultParagraphFont"/>
    <w:uiPriority w:val="99"/>
    <w:rsid w:val="00845597"/>
    <w:rPr>
      <w:sz w:val="18"/>
      <w:szCs w:val="18"/>
    </w:rPr>
  </w:style>
  <w:style w:type="paragraph" w:styleId="CommentText">
    <w:name w:val="annotation text"/>
    <w:basedOn w:val="Normal"/>
    <w:link w:val="CommentTextChar"/>
    <w:uiPriority w:val="99"/>
    <w:rsid w:val="00845597"/>
  </w:style>
  <w:style w:type="character" w:styleId="CommentTextChar" w:customStyle="1">
    <w:name w:val="Comment Text Char"/>
    <w:basedOn w:val="DefaultParagraphFont"/>
    <w:link w:val="CommentText"/>
    <w:uiPriority w:val="99"/>
    <w:rsid w:val="00845597"/>
    <w:rPr>
      <w:sz w:val="24"/>
      <w:szCs w:val="24"/>
    </w:rPr>
  </w:style>
  <w:style w:type="paragraph" w:styleId="CommentSubject">
    <w:name w:val="annotation subject"/>
    <w:basedOn w:val="CommentText"/>
    <w:next w:val="CommentText"/>
    <w:link w:val="CommentSubjectChar"/>
    <w:rsid w:val="00845597"/>
    <w:rPr>
      <w:b w:val="1"/>
      <w:bCs w:val="1"/>
      <w:sz w:val="20"/>
      <w:szCs w:val="20"/>
    </w:rPr>
  </w:style>
  <w:style w:type="character" w:styleId="CommentSubjectChar" w:customStyle="1">
    <w:name w:val="Comment Subject Char"/>
    <w:basedOn w:val="CommentTextChar"/>
    <w:link w:val="CommentSubject"/>
    <w:rsid w:val="00845597"/>
    <w:rPr>
      <w:b w:val="1"/>
      <w:bCs w:val="1"/>
      <w:sz w:val="24"/>
      <w:szCs w:val="24"/>
    </w:rPr>
  </w:style>
  <w:style w:type="paragraph" w:styleId="BalloonText">
    <w:name w:val="Balloon Text"/>
    <w:basedOn w:val="Normal"/>
    <w:link w:val="BalloonTextChar"/>
    <w:semiHidden w:val="1"/>
    <w:unhideWhenUsed w:val="1"/>
    <w:rsid w:val="00845597"/>
    <w:rPr>
      <w:sz w:val="18"/>
      <w:szCs w:val="18"/>
    </w:rPr>
  </w:style>
  <w:style w:type="character" w:styleId="BalloonTextChar" w:customStyle="1">
    <w:name w:val="Balloon Text Char"/>
    <w:basedOn w:val="DefaultParagraphFont"/>
    <w:link w:val="BalloonText"/>
    <w:semiHidden w:val="1"/>
    <w:rsid w:val="00845597"/>
    <w:rPr>
      <w:sz w:val="18"/>
      <w:szCs w:val="18"/>
    </w:rPr>
  </w:style>
  <w:style w:type="character" w:styleId="Hyperlink">
    <w:name w:val="Hyperlink"/>
    <w:basedOn w:val="DefaultParagraphFont"/>
    <w:rsid w:val="0058454C"/>
    <w:rPr>
      <w:color w:val="0563c1" w:themeColor="hyperlink"/>
      <w:u w:val="single"/>
    </w:rPr>
  </w:style>
  <w:style w:type="paragraph" w:styleId="NormalWeb">
    <w:name w:val="Normal (Web)"/>
    <w:basedOn w:val="Normal"/>
    <w:uiPriority w:val="99"/>
    <w:rsid w:val="00FC75AA"/>
    <w:pPr>
      <w:spacing w:afterLines="1" w:beforeLines="1"/>
    </w:pPr>
    <w:rPr>
      <w:rFonts w:ascii="Times" w:hAnsi="Times" w:eastAsiaTheme="minorHAnsi"/>
      <w:sz w:val="20"/>
      <w:szCs w:val="20"/>
      <w:lang w:eastAsia="en-US"/>
    </w:rPr>
  </w:style>
  <w:style w:type="paragraph" w:styleId="Revision">
    <w:name w:val="Revision"/>
    <w:hidden w:val="1"/>
    <w:uiPriority w:val="71"/>
    <w:rsid w:val="00FC75AA"/>
    <w:rPr>
      <w:sz w:val="24"/>
      <w:szCs w:val="24"/>
    </w:rPr>
  </w:style>
  <w:style w:type="character" w:styleId="apple-converted-space" w:customStyle="1">
    <w:name w:val="apple-converted-space"/>
    <w:basedOn w:val="DefaultParagraphFont"/>
    <w:rsid w:val="00387B13"/>
  </w:style>
  <w:style w:type="paragraph" w:styleId="ListParagraph">
    <w:name w:val="List Paragraph"/>
    <w:basedOn w:val="Normal"/>
    <w:uiPriority w:val="72"/>
    <w:qFormat w:val="1"/>
    <w:rsid w:val="00530347"/>
    <w:pPr>
      <w:ind w:left="720"/>
      <w:contextualSpacing w:val="1"/>
    </w:pPr>
  </w:style>
  <w:style w:type="character" w:styleId="UnresolvedMention">
    <w:name w:val="Unresolved Mention"/>
    <w:basedOn w:val="DefaultParagraphFont"/>
    <w:rsid w:val="00FF1E30"/>
    <w:rPr>
      <w:color w:val="605e5c"/>
      <w:shd w:color="auto" w:fill="e1dfdd" w:val="clear"/>
    </w:rPr>
  </w:style>
  <w:style w:type="character" w:styleId="FollowedHyperlink">
    <w:name w:val="FollowedHyperlink"/>
    <w:basedOn w:val="DefaultParagraphFont"/>
    <w:rsid w:val="00FF1E30"/>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YdSMYjLT7yboec29WlR9lWqnGQ==">CgMxLjAaHwoBMBIaChgICVIUChJ0YWJsZS52NDd0cDNnY2VuNnAaHwoBMRIaChgICVIUChJ0YWJsZS5kcTZjY2FzYmoyNnk4AHIhMVFkNy1waWY4UGR0ZjZNOVg5TW43aWhZWFdsYTlWZnlh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2023-05-17T09:05:00Z</dcterms:created>
  <dc:creator>Steven Wang</dc:creator>
</cp:coreProperties>
</file>