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6136"/>
        <w:gridCol w:w="3388"/>
        <w:tblGridChange w:id="0">
          <w:tblGrid>
            <w:gridCol w:w="6136"/>
            <w:gridCol w:w="3388"/>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pPr>
            <w:bookmarkStart w:colFirst="0" w:colLast="0" w:name="_heading=h.gjdgxs" w:id="0"/>
            <w:bookmarkEnd w:id="0"/>
            <w:r w:rsidDel="00000000" w:rsidR="00000000" w:rsidRPr="00000000">
              <w:rPr>
                <w:rFonts w:ascii="Arial" w:cs="Arial" w:eastAsia="Arial" w:hAnsi="Arial"/>
                <w:sz w:val="17"/>
                <w:szCs w:val="17"/>
                <w:rtl w:val="0"/>
              </w:rPr>
              <w:t xml:space="preserve">State of ______________</w:t>
              <w:br w:type="textWrapping"/>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PERCENTAGE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Percentage Lease Agreement (this “Agreement”) is made this ___ day of ___________, 20___, by and between:</w:t>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 individual ☐ entity located at __________ [Address] (“Landlord”) and</w:t>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 individual ☐ entity located at __________ [Address] (“Tenant”).</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consideration of the mutual covenants herein contained, the parties agree as follows:</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(Check one)</w:t>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building</w:t>
      </w:r>
      <w:r w:rsidDel="00000000" w:rsidR="00000000" w:rsidRPr="00000000">
        <w:rPr>
          <w:rtl w:val="0"/>
        </w:rPr>
      </w:r>
    </w:p>
    <w:p w:rsidR="00000000" w:rsidDel="00000000" w:rsidP="00000000" w:rsidRDefault="00000000" w:rsidRPr="00000000" w14:paraId="00000012">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office space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3">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retail store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4">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restaurant</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5">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industrial space </w:t>
      </w:r>
      <w:r w:rsidDel="00000000" w:rsidR="00000000" w:rsidRPr="00000000">
        <w:rPr>
          <w:rFonts w:ascii="Arial" w:cs="Arial" w:eastAsia="Arial" w:hAnsi="Arial"/>
          <w:sz w:val="20"/>
          <w:szCs w:val="20"/>
          <w:rtl w:val="0"/>
        </w:rPr>
        <w:t xml:space="preserve">in the building complex</w:t>
      </w:r>
    </w:p>
    <w:p w:rsidR="00000000" w:rsidDel="00000000" w:rsidP="00000000" w:rsidRDefault="00000000" w:rsidRPr="00000000" w14:paraId="0000001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warehouse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7">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p>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Size of Premises.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p>
    <w:p w:rsidR="00000000" w:rsidDel="00000000" w:rsidP="00000000" w:rsidRDefault="00000000" w:rsidRPr="00000000" w14:paraId="0000001C">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p>
    <w:p w:rsidR="00000000" w:rsidDel="00000000" w:rsidP="00000000" w:rsidRDefault="00000000" w:rsidRPr="00000000" w14:paraId="0000001E">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22">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24">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Parking Spaces.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space(s) on the Real Property.</w:t>
      </w:r>
    </w:p>
    <w:p w:rsidR="00000000" w:rsidDel="00000000" w:rsidP="00000000" w:rsidRDefault="00000000" w:rsidRPr="00000000" w14:paraId="00000028">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including its guests, employees, agents, and customers has the right to use: (Check one)</w:t>
      </w:r>
    </w:p>
    <w:p w:rsidR="00000000" w:rsidDel="00000000" w:rsidP="00000000" w:rsidRDefault="00000000" w:rsidRPr="00000000" w14:paraId="0000002A">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Any parking space(s)</w:t>
      </w:r>
    </w:p>
    <w:p w:rsidR="00000000" w:rsidDel="00000000" w:rsidP="00000000" w:rsidRDefault="00000000" w:rsidRPr="00000000" w14:paraId="0000002C">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Only __________ [Number] of the parking space(s)</w:t>
      </w:r>
    </w:p>
    <w:p w:rsidR="00000000" w:rsidDel="00000000" w:rsidP="00000000" w:rsidRDefault="00000000" w:rsidRPr="00000000" w14:paraId="0000002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2E">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 building garage ☐ building parking lot ☐ adjacent surface parking lot ☐ public parking lot ☐ other: __________ (☐ on a reasonable non-exclusive first-come, first serve basis).</w:t>
      </w:r>
    </w:p>
    <w:p w:rsidR="00000000" w:rsidDel="00000000" w:rsidP="00000000" w:rsidRDefault="00000000" w:rsidRPr="00000000" w14:paraId="00000030">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Sublet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2">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may assign or sublet their parking space(s). Tenant accepts and understands that parking privileges granted are not personal to the Tenant and such parking privileges may be assigned or sublet.</w:t>
      </w:r>
    </w:p>
    <w:p w:rsidR="00000000" w:rsidDel="00000000" w:rsidP="00000000" w:rsidRDefault="00000000" w:rsidRPr="00000000" w14:paraId="00000033">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or sublet their parking space(s). Tenant accepts and understands that parking privileges granted are personal to the Tenant and such parking privileges may not be assigned or sublet.</w:t>
      </w:r>
    </w:p>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37">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Daily basis for the use of such parking privileges.</w:t>
      </w:r>
    </w:p>
    <w:p w:rsidR="00000000" w:rsidDel="00000000" w:rsidP="00000000" w:rsidRDefault="00000000" w:rsidRPr="00000000" w14:paraId="00000038">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Weekly basis for the use of such parking privileges.</w:t>
      </w:r>
    </w:p>
    <w:p w:rsidR="00000000" w:rsidDel="00000000" w:rsidP="00000000" w:rsidRDefault="00000000" w:rsidRPr="00000000" w14:paraId="00000039">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Monthly basis for the use of such parking privileges.</w:t>
      </w:r>
    </w:p>
    <w:p w:rsidR="00000000" w:rsidDel="00000000" w:rsidP="00000000" w:rsidRDefault="00000000" w:rsidRPr="00000000" w14:paraId="0000003A">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 basis for the use of such parking privileges.</w:t>
      </w:r>
    </w:p>
    <w:p w:rsidR="00000000" w:rsidDel="00000000" w:rsidP="00000000" w:rsidRDefault="00000000" w:rsidRPr="00000000" w14:paraId="0000003B">
      <w:pPr>
        <w:spacing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privileges.</w:t>
      </w:r>
    </w:p>
    <w:p w:rsidR="00000000" w:rsidDel="00000000" w:rsidP="00000000" w:rsidRDefault="00000000" w:rsidRPr="00000000" w14:paraId="0000003C">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E">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of any storage facilities on the Real Property.</w:t>
      </w:r>
    </w:p>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Landlord agrees that during the term of this agreement, Tenant has the right to store personal property in the __________ [Description of storage facilities] at their own risk. Landlord will not be responsible for any loss, theft, or damage of items stored by the Tenant.</w:t>
      </w:r>
    </w:p>
    <w:p w:rsidR="00000000" w:rsidDel="00000000" w:rsidP="00000000" w:rsidRDefault="00000000" w:rsidRPr="00000000" w14:paraId="00000042">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4">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45">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Daily basis for the use of such facilities.</w:t>
      </w:r>
    </w:p>
    <w:p w:rsidR="00000000" w:rsidDel="00000000" w:rsidP="00000000" w:rsidRDefault="00000000" w:rsidRPr="00000000" w14:paraId="00000046">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Weekly basis for the use of such facilities.</w:t>
      </w:r>
    </w:p>
    <w:p w:rsidR="00000000" w:rsidDel="00000000" w:rsidP="00000000" w:rsidRDefault="00000000" w:rsidRPr="00000000" w14:paraId="00000047">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Monthly basis for the use of such facilities.</w:t>
      </w:r>
    </w:p>
    <w:p w:rsidR="00000000" w:rsidDel="00000000" w:rsidP="00000000" w:rsidRDefault="00000000" w:rsidRPr="00000000" w14:paraId="00000048">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 basis for the use of such facilities.</w:t>
      </w:r>
    </w:p>
    <w:p w:rsidR="00000000" w:rsidDel="00000000" w:rsidP="00000000" w:rsidRDefault="00000000" w:rsidRPr="00000000" w14:paraId="00000049">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for the use of such facilities.</w:t>
      </w:r>
    </w:p>
    <w:p w:rsidR="00000000" w:rsidDel="00000000" w:rsidP="00000000" w:rsidRDefault="00000000" w:rsidRPr="00000000" w14:paraId="0000004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4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5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52">
      <w:pPr>
        <w:spacing w:line="276"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53">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5">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5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57">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58">
      <w:pPr>
        <w:spacing w:line="276" w:lineRule="auto"/>
        <w:ind w:left="7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each renewal term.</w:t>
      </w:r>
    </w:p>
    <w:p w:rsidR="00000000" w:rsidDel="00000000" w:rsidP="00000000" w:rsidRDefault="00000000" w:rsidRPr="00000000" w14:paraId="00000059">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line="276"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p>
    <w:p w:rsidR="00000000" w:rsidDel="00000000" w:rsidP="00000000" w:rsidRDefault="00000000" w:rsidRPr="00000000" w14:paraId="0000005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p>
    <w:p w:rsidR="00000000" w:rsidDel="00000000" w:rsidP="00000000" w:rsidRDefault="00000000" w:rsidRPr="00000000" w14:paraId="0000005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line="276" w:lineRule="auto"/>
        <w:ind w:left="300" w:firstLine="0"/>
        <w:rPr>
          <w:rFonts w:ascii="Arial" w:cs="Arial" w:eastAsia="Arial" w:hAnsi="Arial"/>
          <w:sz w:val="20"/>
          <w:szCs w:val="20"/>
        </w:rPr>
        <w:sectPr>
          <w:footerReference r:id="rId7"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5F">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61">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62">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63">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Annual</w:t>
      </w:r>
    </w:p>
    <w:p w:rsidR="00000000" w:rsidDel="00000000" w:rsidP="00000000" w:rsidRDefault="00000000" w:rsidRPr="00000000" w14:paraId="00000064">
      <w:pPr>
        <w:spacing w:line="276" w:lineRule="auto"/>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65">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 mailed check ☐ wire transfer ☐ other: __________ or as otherwise agreed upon by the parties.</w:t>
        <w:br w:type="textWrapping"/>
        <w:br w:type="textWrapping"/>
      </w:r>
      <w:r w:rsidDel="00000000" w:rsidR="00000000" w:rsidRPr="00000000">
        <w:rPr>
          <w:rFonts w:ascii="Arial" w:cs="Arial" w:eastAsia="Arial" w:hAnsi="Arial"/>
          <w:b w:val="1"/>
          <w:sz w:val="20"/>
          <w:szCs w:val="20"/>
          <w:rtl w:val="0"/>
        </w:rPr>
        <w:t xml:space="preserve">B) Percentage Rent.</w:t>
      </w:r>
      <w:r w:rsidDel="00000000" w:rsidR="00000000" w:rsidRPr="00000000">
        <w:rPr>
          <w:rFonts w:ascii="Arial" w:cs="Arial" w:eastAsia="Arial" w:hAnsi="Arial"/>
          <w:sz w:val="20"/>
          <w:szCs w:val="20"/>
          <w:rtl w:val="0"/>
        </w:rPr>
        <w:t xml:space="preserve"> In addition to the Base Rent, Tenant shall pay a percentage rent ( “Percentage Rent”) based on gross sales from the Demised Premises, calculated and payable as follows: (Check one)</w:t>
      </w:r>
    </w:p>
    <w:p w:rsidR="00000000" w:rsidDel="00000000" w:rsidP="00000000" w:rsidRDefault="00000000" w:rsidRPr="00000000" w14:paraId="00000067">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line="276" w:lineRule="auto"/>
        <w:ind w:left="10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A fixed percentage.</w:t>
      </w:r>
      <w:r w:rsidDel="00000000" w:rsidR="00000000" w:rsidRPr="00000000">
        <w:rPr>
          <w:rFonts w:ascii="Arial" w:cs="Arial" w:eastAsia="Arial" w:hAnsi="Arial"/>
          <w:sz w:val="20"/>
          <w:szCs w:val="20"/>
          <w:rtl w:val="0"/>
        </w:rPr>
        <w:t xml:space="preserve"> A fixed percentage of _________% on all [☐ monthly ☐ quarterly ☐ semi-annual ☐ annual] gross sales.</w:t>
      </w:r>
    </w:p>
    <w:p w:rsidR="00000000" w:rsidDel="00000000" w:rsidP="00000000" w:rsidRDefault="00000000" w:rsidRPr="00000000" w14:paraId="00000069">
      <w:pPr>
        <w:spacing w:line="276" w:lineRule="auto"/>
        <w:ind w:left="10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w:t>
      </w:r>
      <w:r w:rsidDel="00000000" w:rsidR="00000000" w:rsidRPr="00000000">
        <w:rPr>
          <w:rFonts w:ascii="Arial" w:cs="Arial" w:eastAsia="Arial" w:hAnsi="Arial"/>
          <w:sz w:val="20"/>
          <w:szCs w:val="20"/>
          <w:u w:val="single"/>
          <w:rtl w:val="0"/>
        </w:rPr>
        <w:t xml:space="preserve">A tiered percentage.</w:t>
      </w:r>
      <w:r w:rsidDel="00000000" w:rsidR="00000000" w:rsidRPr="00000000">
        <w:rPr>
          <w:rFonts w:ascii="Arial" w:cs="Arial" w:eastAsia="Arial" w:hAnsi="Arial"/>
          <w:sz w:val="20"/>
          <w:szCs w:val="20"/>
          <w:rtl w:val="0"/>
        </w:rPr>
        <w:t xml:space="preserve"> A tiered percentage rate where</w:t>
        <w:br w:type="textWrapping"/>
        <w:br w:type="textWrapping"/>
      </w:r>
      <w:r w:rsidDel="00000000" w:rsidR="00000000" w:rsidRPr="00000000">
        <w:rPr>
          <w:rFonts w:ascii="Arial" w:cs="Arial" w:eastAsia="Arial" w:hAnsi="Arial"/>
          <w:sz w:val="20"/>
          <w:szCs w:val="20"/>
          <w:rtl w:val="0"/>
        </w:rPr>
        <w:t xml:space="preserve">_________% on </w:t>
      </w:r>
      <w:r w:rsidDel="00000000" w:rsidR="00000000" w:rsidRPr="00000000">
        <w:rPr>
          <w:rFonts w:ascii="Arial" w:cs="Arial" w:eastAsia="Arial" w:hAnsi="Arial"/>
          <w:sz w:val="20"/>
          <w:szCs w:val="20"/>
          <w:rtl w:val="0"/>
        </w:rPr>
        <w:t xml:space="preserve">☐ monthly ☐ quarterly ☐ semi-annual ☐ annual </w:t>
      </w:r>
      <w:r w:rsidDel="00000000" w:rsidR="00000000" w:rsidRPr="00000000">
        <w:rPr>
          <w:rFonts w:ascii="Arial" w:cs="Arial" w:eastAsia="Arial" w:hAnsi="Arial"/>
          <w:sz w:val="20"/>
          <w:szCs w:val="20"/>
          <w:rtl w:val="0"/>
        </w:rPr>
        <w:t xml:space="preserve">gross sales up to $_________,</w:t>
        <w:br w:type="textWrapping"/>
        <w:t xml:space="preserve">_________% on </w:t>
      </w:r>
      <w:r w:rsidDel="00000000" w:rsidR="00000000" w:rsidRPr="00000000">
        <w:rPr>
          <w:rFonts w:ascii="Arial" w:cs="Arial" w:eastAsia="Arial" w:hAnsi="Arial"/>
          <w:sz w:val="20"/>
          <w:szCs w:val="20"/>
          <w:rtl w:val="0"/>
        </w:rPr>
        <w:t xml:space="preserve">☐ monthly ☐ quarterly ☐ semi-annual ☐ annual </w:t>
      </w:r>
      <w:r w:rsidDel="00000000" w:rsidR="00000000" w:rsidRPr="00000000">
        <w:rPr>
          <w:rFonts w:ascii="Arial" w:cs="Arial" w:eastAsia="Arial" w:hAnsi="Arial"/>
          <w:sz w:val="20"/>
          <w:szCs w:val="20"/>
          <w:rtl w:val="0"/>
        </w:rPr>
        <w:t xml:space="preserve">gross sales between $_________ and $_________,</w:t>
        <w:br w:type="textWrapping"/>
        <w:t xml:space="preserve">_________% on </w:t>
      </w:r>
      <w:r w:rsidDel="00000000" w:rsidR="00000000" w:rsidRPr="00000000">
        <w:rPr>
          <w:rFonts w:ascii="Arial" w:cs="Arial" w:eastAsia="Arial" w:hAnsi="Arial"/>
          <w:sz w:val="20"/>
          <w:szCs w:val="20"/>
          <w:rtl w:val="0"/>
        </w:rPr>
        <w:t xml:space="preserve">☐ monthly ☐ quarterly ☐ semi-annual ☐ annual </w:t>
      </w:r>
      <w:r w:rsidDel="00000000" w:rsidR="00000000" w:rsidRPr="00000000">
        <w:rPr>
          <w:rFonts w:ascii="Arial" w:cs="Arial" w:eastAsia="Arial" w:hAnsi="Arial"/>
          <w:sz w:val="20"/>
          <w:szCs w:val="20"/>
          <w:rtl w:val="0"/>
        </w:rPr>
        <w:t xml:space="preserve">gross sales exceeding $_________.</w:t>
      </w:r>
      <w:r w:rsidDel="00000000" w:rsidR="00000000" w:rsidRPr="00000000">
        <w:rPr>
          <w:rFonts w:ascii="Arial" w:cs="Arial" w:eastAsia="Arial" w:hAnsi="Arial"/>
          <w:sz w:val="20"/>
          <w:szCs w:val="20"/>
          <w:rtl w:val="0"/>
        </w:rPr>
        <w:br w:type="textWrapping"/>
        <w:br w:type="textWrapping"/>
        <w:t xml:space="preserve">☐ </w:t>
      </w:r>
      <w:r w:rsidDel="00000000" w:rsidR="00000000" w:rsidRPr="00000000">
        <w:rPr>
          <w:rFonts w:ascii="Arial" w:cs="Arial" w:eastAsia="Arial" w:hAnsi="Arial"/>
          <w:sz w:val="20"/>
          <w:szCs w:val="20"/>
          <w:u w:val="single"/>
          <w:rtl w:val="0"/>
        </w:rPr>
        <w:t xml:space="preserve">A break-even point system.</w:t>
      </w:r>
      <w:r w:rsidDel="00000000" w:rsidR="00000000" w:rsidRPr="00000000">
        <w:rPr>
          <w:rFonts w:ascii="Arial" w:cs="Arial" w:eastAsia="Arial" w:hAnsi="Arial"/>
          <w:sz w:val="20"/>
          <w:szCs w:val="20"/>
          <w:rtl w:val="0"/>
        </w:rPr>
        <w:t xml:space="preserve"> A break-even point system, where no Percentage Rent is due until (Check one) ☐ monthly ☐ quarterly ☐ semi-annual ☐ annual gross sales exceed the predetermined break-even point of $__________. Thereafter, __________% of (Check one) ☐ monthly ☐ quarterly ☐ semi-annual ☐ annual gross sales exceeding the break-even point will be due as Percentage Rent.</w:t>
      </w:r>
    </w:p>
    <w:p w:rsidR="00000000" w:rsidDel="00000000" w:rsidP="00000000" w:rsidRDefault="00000000" w:rsidRPr="00000000" w14:paraId="0000006A">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Tenant agrees to provide a sales report within _______ days after each sales period, as specified above, to facilitate the calculation of Percentage Rent. The calculation of Percentage Rent shall be based on the gross sales generated from the Demised Premises as verified by sales reports and auditable financial records.</w:t>
      </w:r>
    </w:p>
    <w:sdt>
      <w:sdtPr>
        <w:tag w:val="goog_rdk_0"/>
      </w:sdtPr>
      <w:sdtContent>
        <w:p w:rsidR="00000000" w:rsidDel="00000000" w:rsidP="00000000" w:rsidRDefault="00000000" w:rsidRPr="00000000" w14:paraId="0000006B">
          <w:pPr>
            <w:spacing w:line="276" w:lineRule="auto"/>
            <w:ind w:left="300" w:firstLine="0"/>
            <w:rPr>
              <w:rFonts w:ascii="Arial" w:cs="Arial" w:eastAsia="Arial" w:hAnsi="Arial"/>
              <w:b w:val="0"/>
              <w:i w:val="0"/>
              <w:smallCaps w:val="0"/>
              <w:strike w:val="0"/>
              <w:color w:val="000000"/>
              <w:sz w:val="22"/>
              <w:szCs w:val="22"/>
              <w:u w:val="none"/>
              <w:shd w:fill="auto" w:val="clear"/>
              <w:vertAlign w:val="baseline"/>
              <w:rPrChange w:author="Justin Lee" w:id="0" w:date="2024-08-06T23:48:42Z">
                <w:rPr>
                  <w:rFonts w:ascii="Arial" w:cs="Arial" w:eastAsia="Arial" w:hAnsi="Arial"/>
                  <w:strike w:val="1"/>
                  <w:sz w:val="20"/>
                  <w:szCs w:val="20"/>
                </w:rPr>
              </w:rPrChange>
            </w:rPr>
            <w:pPrChange w:author="Justin Lee" w:id="0" w:date="2024-08-06T23:48:42Z">
              <w:pPr>
                <w:spacing w:line="276" w:lineRule="auto"/>
                <w:ind w:left="300" w:firstLine="0"/>
              </w:pPr>
            </w:pPrChange>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rtl w:val="0"/>
            </w:rPr>
            <w:t xml:space="preserve">Percentage Rent is due (Check one):</w:t>
            <w:br w:type="textWrapping"/>
            <w:br w:type="textWrapping"/>
            <w:t xml:space="preserve">Periodically. ☐ Monthly ☐ Quarterly </w:t>
          </w:r>
          <w:r w:rsidDel="00000000" w:rsidR="00000000" w:rsidRPr="00000000">
            <w:rPr>
              <w:rFonts w:ascii="Arial" w:cs="Arial" w:eastAsia="Arial" w:hAnsi="Arial"/>
              <w:sz w:val="20"/>
              <w:szCs w:val="20"/>
              <w:rtl w:val="0"/>
            </w:rPr>
            <w:t xml:space="preserve">☐ Semi-annually </w:t>
          </w:r>
          <w:r w:rsidDel="00000000" w:rsidR="00000000" w:rsidRPr="00000000">
            <w:rPr>
              <w:rFonts w:ascii="Arial" w:cs="Arial" w:eastAsia="Arial" w:hAnsi="Arial"/>
              <w:sz w:val="20"/>
              <w:szCs w:val="20"/>
              <w:rtl w:val="0"/>
            </w:rPr>
            <w:t xml:space="preserve">☐ Annually and payable no later than __________ day of the payment period.</w:t>
          </w:r>
          <w:r w:rsidDel="00000000" w:rsidR="00000000" w:rsidRPr="00000000">
            <w:rPr>
              <w:rFonts w:ascii="Arial" w:cs="Arial" w:eastAsia="Arial" w:hAnsi="Arial"/>
              <w:sz w:val="20"/>
              <w:szCs w:val="20"/>
              <w:rtl w:val="0"/>
            </w:rPr>
            <w:br w:type="textWrapping"/>
            <w:br w:type="textWrapping"/>
            <w:t xml:space="preserve">Upon receiving the sales report. ____ number of days after receipt of the sales report.</w:t>
          </w:r>
          <w:r w:rsidDel="00000000" w:rsidR="00000000" w:rsidRPr="00000000">
            <w:rPr>
              <w:rtl w:val="0"/>
            </w:rPr>
          </w:r>
        </w:p>
      </w:sdtContent>
    </w:sdt>
    <w:p w:rsidR="00000000" w:rsidDel="00000000" w:rsidP="00000000" w:rsidRDefault="00000000" w:rsidRPr="00000000" w14:paraId="0000006C">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6E">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0">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w:t>
      </w:r>
    </w:p>
    <w:p w:rsidR="00000000" w:rsidDel="00000000" w:rsidP="00000000" w:rsidRDefault="00000000" w:rsidRPr="00000000" w14:paraId="0000007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74">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5">
      <w:pPr>
        <w:spacing w:line="276" w:lineRule="auto"/>
        <w:ind w:left="30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w:t>
        <w:br w:type="textWrapping"/>
        <w:br w:type="textWrapping"/>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 In addition, Tenant shall pay a percentage of any increase in real estate taxes over the </w:t>
      </w:r>
      <w:r w:rsidDel="00000000" w:rsidR="00000000" w:rsidRPr="00000000">
        <w:rPr>
          <w:rFonts w:ascii="Arial" w:cs="Arial" w:eastAsia="Arial" w:hAnsi="Arial"/>
          <w:color w:val="000000"/>
          <w:sz w:val="20"/>
          <w:szCs w:val="20"/>
          <w:rtl w:val="0"/>
        </w:rPr>
        <w:t xml:space="preserve">base year</w:t>
      </w:r>
      <w:r w:rsidDel="00000000" w:rsidR="00000000" w:rsidRPr="00000000">
        <w:rPr>
          <w:rFonts w:ascii="Arial" w:cs="Arial" w:eastAsia="Arial" w:hAnsi="Arial"/>
          <w:color w:val="000000"/>
          <w:sz w:val="20"/>
          <w:szCs w:val="20"/>
          <w:rtl w:val="0"/>
        </w:rPr>
        <w:t xml:space="preserve">, proportionate to Tenant's percentage contribution of gross sales relative to the total gross sales from all tenants in the property.</w:t>
      </w:r>
    </w:p>
    <w:p w:rsidR="00000000" w:rsidDel="00000000" w:rsidP="00000000" w:rsidRDefault="00000000" w:rsidRPr="00000000" w14:paraId="00000076">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7">
      <w:pPr>
        <w:spacing w:line="276" w:lineRule="auto"/>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78">
      <w:pPr>
        <w:spacing w:line="276" w:lineRule="auto"/>
        <w:ind w:left="72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79">
      <w:pPr>
        <w:spacing w:line="276" w:lineRule="auto"/>
        <w:ind w:left="72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7A">
      <w:pPr>
        <w:spacing w:line="276" w:lineRule="auto"/>
        <w:ind w:left="72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B">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Payment of Rent.</w:t>
      </w:r>
      <w:r w:rsidDel="00000000" w:rsidR="00000000" w:rsidRPr="00000000">
        <w:rPr>
          <w:rFonts w:ascii="Arial" w:cs="Arial" w:eastAsia="Arial" w:hAnsi="Arial"/>
          <w:sz w:val="20"/>
          <w:szCs w:val="20"/>
          <w:rtl w:val="0"/>
        </w:rPr>
        <w:t xml:space="preserve"> Base Rent, Percentage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7D">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F">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p>
    <w:p w:rsidR="00000000" w:rsidDel="00000000" w:rsidP="00000000" w:rsidRDefault="00000000" w:rsidRPr="00000000" w14:paraId="00000080">
      <w:pPr>
        <w:spacing w:line="276" w:lineRule="auto"/>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81">
      <w:pPr>
        <w:spacing w:line="276" w:lineRule="auto"/>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Arial" w:cs="Arial" w:eastAsia="Arial" w:hAnsi="Arial"/>
          <w:sz w:val="20"/>
          <w:szCs w:val="20"/>
          <w:rtl w:val="0"/>
        </w:rPr>
        <w:t xml:space="preserve">☐ Monthly basis  ☐ Quarterly basis  ☐ Annual basis  ☐ Other: __________</w:t>
      </w:r>
    </w:p>
    <w:p w:rsidR="00000000" w:rsidDel="00000000" w:rsidP="00000000" w:rsidRDefault="00000000" w:rsidRPr="00000000" w14:paraId="00000082">
      <w:pPr>
        <w:spacing w:line="276" w:lineRule="auto"/>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83">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p>
    <w:p w:rsidR="00000000" w:rsidDel="00000000" w:rsidP="00000000" w:rsidRDefault="00000000" w:rsidRPr="00000000" w14:paraId="00000084">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 __________% of the monthly rent </w:t>
      </w:r>
    </w:p>
    <w:p w:rsidR="00000000" w:rsidDel="00000000" w:rsidP="00000000" w:rsidRDefault="00000000" w:rsidRPr="00000000" w14:paraId="00000086">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p>
    <w:p w:rsidR="00000000" w:rsidDel="00000000" w:rsidP="00000000" w:rsidRDefault="00000000" w:rsidRPr="00000000" w14:paraId="00000087">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9">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8A">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8B">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D">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8E">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H)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91">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3">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4">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5">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p>
    <w:p w:rsidR="00000000" w:rsidDel="00000000" w:rsidP="00000000" w:rsidRDefault="00000000" w:rsidRPr="00000000" w14:paraId="00000097">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p>
    <w:p w:rsidR="00000000" w:rsidDel="00000000" w:rsidP="00000000" w:rsidRDefault="00000000" w:rsidRPr="00000000" w14:paraId="0000009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p>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____________________________________________________________ [Description of commercial purpose]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9D">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F">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A0">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A1">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p>
    <w:p w:rsidR="00000000" w:rsidDel="00000000" w:rsidP="00000000" w:rsidRDefault="00000000" w:rsidRPr="00000000" w14:paraId="000000A3">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p>
    <w:p w:rsidR="00000000" w:rsidDel="00000000" w:rsidP="00000000" w:rsidRDefault="00000000" w:rsidRPr="00000000" w14:paraId="000000A5">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p>
    <w:p w:rsidR="00000000" w:rsidDel="00000000" w:rsidP="00000000" w:rsidRDefault="00000000" w:rsidRPr="00000000" w14:paraId="000000A7">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p>
    <w:p w:rsidR="00000000" w:rsidDel="00000000" w:rsidP="00000000" w:rsidRDefault="00000000" w:rsidRPr="00000000" w14:paraId="000000A9">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p>
    <w:p w:rsidR="00000000" w:rsidDel="00000000" w:rsidP="00000000" w:rsidRDefault="00000000" w:rsidRPr="00000000" w14:paraId="000000AB">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p>
    <w:p w:rsidR="00000000" w:rsidDel="00000000" w:rsidP="00000000" w:rsidRDefault="00000000" w:rsidRPr="00000000" w14:paraId="000000AD">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p>
    <w:p w:rsidR="00000000" w:rsidDel="00000000" w:rsidP="00000000" w:rsidRDefault="00000000" w:rsidRPr="00000000" w14:paraId="000000AF">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p>
    <w:p w:rsidR="00000000" w:rsidDel="00000000" w:rsidP="00000000" w:rsidRDefault="00000000" w:rsidRPr="00000000" w14:paraId="000000B1">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p>
    <w:p w:rsidR="00000000" w:rsidDel="00000000" w:rsidP="00000000" w:rsidRDefault="00000000" w:rsidRPr="00000000" w14:paraId="000000B3">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p>
    <w:p w:rsidR="00000000" w:rsidDel="00000000" w:rsidP="00000000" w:rsidRDefault="00000000" w:rsidRPr="00000000" w14:paraId="000000B5">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p>
    <w:p w:rsidR="00000000" w:rsidDel="00000000" w:rsidP="00000000" w:rsidRDefault="00000000" w:rsidRPr="00000000" w14:paraId="000000B7">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p>
    <w:p w:rsidR="00000000" w:rsidDel="00000000" w:rsidP="00000000" w:rsidRDefault="00000000" w:rsidRPr="00000000" w14:paraId="000000B9">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p>
    <w:p w:rsidR="00000000" w:rsidDel="00000000" w:rsidP="00000000" w:rsidRDefault="00000000" w:rsidRPr="00000000" w14:paraId="000000BB">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p>
    <w:p w:rsidR="00000000" w:rsidDel="00000000" w:rsidP="00000000" w:rsidRDefault="00000000" w:rsidRPr="00000000" w14:paraId="000000BD">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p>
    <w:p w:rsidR="00000000" w:rsidDel="00000000" w:rsidP="00000000" w:rsidRDefault="00000000" w:rsidRPr="00000000" w14:paraId="000000BF">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p>
    <w:p w:rsidR="00000000" w:rsidDel="00000000" w:rsidP="00000000" w:rsidRDefault="00000000" w:rsidRPr="00000000" w14:paraId="000000C1">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p>
    <w:p w:rsidR="00000000" w:rsidDel="00000000" w:rsidP="00000000" w:rsidRDefault="00000000" w:rsidRPr="00000000" w14:paraId="000000C3">
      <w:pPr>
        <w:spacing w:line="276" w:lineRule="auto"/>
        <w:ind w:left="6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p>
    <w:p w:rsidR="00000000" w:rsidDel="00000000" w:rsidP="00000000" w:rsidRDefault="00000000" w:rsidRPr="00000000" w14:paraId="000000C5">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p>
    <w:p w:rsidR="00000000" w:rsidDel="00000000" w:rsidP="00000000" w:rsidRDefault="00000000" w:rsidRPr="00000000" w14:paraId="000000C7">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p>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p>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D">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CE">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 shall not ☐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CF">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p>
    <w:p w:rsidR="00000000" w:rsidDel="00000000" w:rsidP="00000000" w:rsidRDefault="00000000" w:rsidRPr="00000000" w14:paraId="000000D1">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D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Landlord shall provide the following fixtures and furnishings: (Check all that apply)</w:t>
      </w:r>
    </w:p>
    <w:p w:rsidR="00000000" w:rsidDel="00000000" w:rsidP="00000000" w:rsidRDefault="00000000" w:rsidRPr="00000000" w14:paraId="000000D5">
      <w:pPr>
        <w:spacing w:line="276" w:lineRule="auto"/>
        <w:ind w:left="6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6">
      <w:pPr>
        <w:spacing w:line="276" w:lineRule="auto"/>
        <w:ind w:left="993" w:right="-567" w:firstLine="850.0000000000001"/>
        <w:rPr>
          <w:rFonts w:ascii="Arial" w:cs="Arial" w:eastAsia="Arial" w:hAnsi="Arial"/>
          <w:sz w:val="20"/>
          <w:szCs w:val="20"/>
        </w:rPr>
      </w:pPr>
      <w:r w:rsidDel="00000000" w:rsidR="00000000" w:rsidRPr="00000000">
        <w:rPr>
          <w:rFonts w:ascii="Arial" w:cs="Arial" w:eastAsia="Arial" w:hAnsi="Arial"/>
          <w:sz w:val="20"/>
          <w:szCs w:val="20"/>
          <w:rtl w:val="0"/>
        </w:rPr>
        <w:t xml:space="preserve">☐ Bathroom Fixtures  </w:t>
      </w:r>
    </w:p>
    <w:p w:rsidR="00000000" w:rsidDel="00000000" w:rsidP="00000000" w:rsidRDefault="00000000" w:rsidRPr="00000000" w14:paraId="000000D7">
      <w:pPr>
        <w:spacing w:line="276" w:lineRule="auto"/>
        <w:ind w:left="993" w:right="-567" w:firstLine="850.0000000000001"/>
        <w:rPr>
          <w:rFonts w:ascii="Arial" w:cs="Arial" w:eastAsia="Arial" w:hAnsi="Arial"/>
          <w:sz w:val="20"/>
          <w:szCs w:val="20"/>
        </w:rPr>
      </w:pPr>
      <w:r w:rsidDel="00000000" w:rsidR="00000000" w:rsidRPr="00000000">
        <w:rPr>
          <w:rFonts w:ascii="Arial" w:cs="Arial" w:eastAsia="Arial" w:hAnsi="Arial"/>
          <w:sz w:val="20"/>
          <w:szCs w:val="20"/>
          <w:rtl w:val="0"/>
        </w:rPr>
        <w:t xml:space="preserve">☐ Bookcases  </w:t>
      </w:r>
    </w:p>
    <w:p w:rsidR="00000000" w:rsidDel="00000000" w:rsidP="00000000" w:rsidRDefault="00000000" w:rsidRPr="00000000" w14:paraId="000000D8">
      <w:pPr>
        <w:spacing w:line="276" w:lineRule="auto"/>
        <w:ind w:left="993" w:right="-567" w:firstLine="850.0000000000001"/>
        <w:rPr>
          <w:rFonts w:ascii="Arial" w:cs="Arial" w:eastAsia="Arial" w:hAnsi="Arial"/>
          <w:sz w:val="20"/>
          <w:szCs w:val="20"/>
        </w:rPr>
      </w:pPr>
      <w:r w:rsidDel="00000000" w:rsidR="00000000" w:rsidRPr="00000000">
        <w:rPr>
          <w:rFonts w:ascii="Arial" w:cs="Arial" w:eastAsia="Arial" w:hAnsi="Arial"/>
          <w:sz w:val="20"/>
          <w:szCs w:val="20"/>
          <w:rtl w:val="0"/>
        </w:rPr>
        <w:t xml:space="preserve">☐ Commercial Stove</w:t>
      </w:r>
    </w:p>
    <w:p w:rsidR="00000000" w:rsidDel="00000000" w:rsidP="00000000" w:rsidRDefault="00000000" w:rsidRPr="00000000" w14:paraId="000000D9">
      <w:pPr>
        <w:spacing w:line="276" w:lineRule="auto"/>
        <w:ind w:left="993" w:right="-567" w:firstLine="850.0000000000001"/>
        <w:rPr>
          <w:rFonts w:ascii="Arial" w:cs="Arial" w:eastAsia="Arial" w:hAnsi="Arial"/>
          <w:sz w:val="20"/>
          <w:szCs w:val="20"/>
        </w:rPr>
      </w:pPr>
      <w:r w:rsidDel="00000000" w:rsidR="00000000" w:rsidRPr="00000000">
        <w:rPr>
          <w:rFonts w:ascii="Arial" w:cs="Arial" w:eastAsia="Arial" w:hAnsi="Arial"/>
          <w:sz w:val="20"/>
          <w:szCs w:val="20"/>
          <w:rtl w:val="0"/>
        </w:rPr>
        <w:t xml:space="preserve">☐ Furniture</w:t>
      </w:r>
    </w:p>
    <w:p w:rsidR="00000000" w:rsidDel="00000000" w:rsidP="00000000" w:rsidRDefault="00000000" w:rsidRPr="00000000" w14:paraId="000000DA">
      <w:pPr>
        <w:spacing w:line="276" w:lineRule="auto"/>
        <w:ind w:left="993" w:right="-567" w:firstLine="850.0000000000001"/>
        <w:rPr>
          <w:rFonts w:ascii="Arial" w:cs="Arial" w:eastAsia="Arial" w:hAnsi="Arial"/>
          <w:sz w:val="20"/>
          <w:szCs w:val="20"/>
        </w:rPr>
      </w:pPr>
      <w:r w:rsidDel="00000000" w:rsidR="00000000" w:rsidRPr="00000000">
        <w:rPr>
          <w:rFonts w:ascii="Arial" w:cs="Arial" w:eastAsia="Arial" w:hAnsi="Arial"/>
          <w:sz w:val="20"/>
          <w:szCs w:val="20"/>
          <w:rtl w:val="0"/>
        </w:rPr>
        <w:t xml:space="preserve">☐ Furnace</w:t>
      </w:r>
    </w:p>
    <w:p w:rsidR="00000000" w:rsidDel="00000000" w:rsidP="00000000" w:rsidRDefault="00000000" w:rsidRPr="00000000" w14:paraId="000000DB">
      <w:pPr>
        <w:spacing w:line="276" w:lineRule="auto"/>
        <w:ind w:left="993" w:right="-567" w:firstLine="850.0000000000001"/>
        <w:rPr>
          <w:rFonts w:ascii="Arial" w:cs="Arial" w:eastAsia="Arial" w:hAnsi="Arial"/>
          <w:sz w:val="20"/>
          <w:szCs w:val="20"/>
        </w:rPr>
      </w:pP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DC">
      <w:pPr>
        <w:spacing w:line="276" w:lineRule="auto"/>
        <w:ind w:left="993" w:right="-567" w:firstLine="850.0000000000001"/>
        <w:rPr>
          <w:rFonts w:ascii="Arial" w:cs="Arial" w:eastAsia="Arial" w:hAnsi="Arial"/>
          <w:sz w:val="20"/>
          <w:szCs w:val="20"/>
        </w:rPr>
      </w:pPr>
      <w:r w:rsidDel="00000000" w:rsidR="00000000" w:rsidRPr="00000000">
        <w:rPr>
          <w:rFonts w:ascii="Arial" w:cs="Arial" w:eastAsia="Arial" w:hAnsi="Arial"/>
          <w:sz w:val="20"/>
          <w:szCs w:val="20"/>
          <w:rtl w:val="0"/>
        </w:rPr>
        <w:t xml:space="preserve">☐ Office Desks</w:t>
      </w:r>
    </w:p>
    <w:p w:rsidR="00000000" w:rsidDel="00000000" w:rsidP="00000000" w:rsidRDefault="00000000" w:rsidRPr="00000000" w14:paraId="000000DD">
      <w:pPr>
        <w:spacing w:line="276" w:lineRule="auto"/>
        <w:ind w:left="993" w:right="-567" w:firstLine="850.0000000000001"/>
        <w:rPr>
          <w:rFonts w:ascii="Arial" w:cs="Arial" w:eastAsia="Arial" w:hAnsi="Arial"/>
          <w:sz w:val="20"/>
          <w:szCs w:val="20"/>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Arial" w:cs="Arial" w:eastAsia="Arial" w:hAnsi="Arial"/>
          <w:sz w:val="20"/>
          <w:szCs w:val="20"/>
          <w:rtl w:val="0"/>
        </w:rPr>
        <w:t xml:space="preserve">☐ Showcases</w:t>
      </w:r>
    </w:p>
    <w:p w:rsidR="00000000" w:rsidDel="00000000" w:rsidP="00000000" w:rsidRDefault="00000000" w:rsidRPr="00000000" w14:paraId="000000DE">
      <w:pPr>
        <w:spacing w:line="276" w:lineRule="auto"/>
        <w:ind w:left="18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DF">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E1">
      <w:pPr>
        <w:spacing w:line="276" w:lineRule="auto"/>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2">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E3">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E5">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p>
    <w:p w:rsidR="00000000" w:rsidDel="00000000" w:rsidP="00000000" w:rsidRDefault="00000000" w:rsidRPr="00000000" w14:paraId="000000EB">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C">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Foundation and structural components of the building  </w:t>
      </w:r>
    </w:p>
    <w:p w:rsidR="00000000" w:rsidDel="00000000" w:rsidP="00000000" w:rsidRDefault="00000000" w:rsidRPr="00000000" w14:paraId="000000ED">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Exterior walls but excluding (windows, doors, window and door frames, plate glass)  </w:t>
      </w:r>
    </w:p>
    <w:p w:rsidR="00000000" w:rsidDel="00000000" w:rsidP="00000000" w:rsidRDefault="00000000" w:rsidRPr="00000000" w14:paraId="000000EE">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EF">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F0">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F1">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F2">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F3">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 However, Tenant shall reimburse Landlord for any such maintenance, repairs, or replacements made necessary by any acts of Tenant.</w:t>
      </w:r>
    </w:p>
    <w:p w:rsidR="00000000" w:rsidDel="00000000" w:rsidP="00000000" w:rsidRDefault="00000000" w:rsidRPr="00000000" w14:paraId="000000F5">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F7">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p>
    <w:p w:rsidR="00000000" w:rsidDel="00000000" w:rsidP="00000000" w:rsidRDefault="00000000" w:rsidRPr="00000000" w14:paraId="000000F9">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A">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Heating, ventilation and air conditioning systems  </w:t>
      </w:r>
    </w:p>
    <w:p w:rsidR="00000000" w:rsidDel="00000000" w:rsidP="00000000" w:rsidRDefault="00000000" w:rsidRPr="00000000" w14:paraId="000000FB">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Plumbing and sewer systems </w:t>
      </w:r>
    </w:p>
    <w:p w:rsidR="00000000" w:rsidDel="00000000" w:rsidP="00000000" w:rsidRDefault="00000000" w:rsidRPr="00000000" w14:paraId="000000FC">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FD">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FE">
      <w:pPr>
        <w:spacing w:line="276" w:lineRule="auto"/>
        <w:ind w:left="56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FF">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Remodeling.</w:t>
      </w:r>
      <w:r w:rsidDel="00000000" w:rsidR="00000000" w:rsidRPr="00000000">
        <w:rPr>
          <w:rFonts w:ascii="Arial" w:cs="Arial" w:eastAsia="Arial" w:hAnsi="Arial"/>
          <w:sz w:val="20"/>
          <w:szCs w:val="20"/>
          <w:rtl w:val="0"/>
        </w:rPr>
        <w:t xml:space="preserve"> Tenant shall not do the following: (Check all that apply)</w:t>
      </w:r>
    </w:p>
    <w:p w:rsidR="00000000" w:rsidDel="00000000" w:rsidP="00000000" w:rsidRDefault="00000000" w:rsidRPr="00000000" w14:paraId="00000101">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02">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p>
    <w:p w:rsidR="00000000" w:rsidDel="00000000" w:rsidP="00000000" w:rsidRDefault="00000000" w:rsidRPr="00000000" w14:paraId="00000103">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p>
    <w:p w:rsidR="00000000" w:rsidDel="00000000" w:rsidP="00000000" w:rsidRDefault="00000000" w:rsidRPr="00000000" w14:paraId="00000104">
      <w:pPr>
        <w:spacing w:line="276" w:lineRule="auto"/>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prior written consent of Landlord, which consent may be denied, conditioned or withheld at Landlord’s sole discretion.  </w:t>
      </w:r>
    </w:p>
    <w:p w:rsidR="00000000" w:rsidDel="00000000" w:rsidP="00000000" w:rsidRDefault="00000000" w:rsidRPr="00000000" w14:paraId="00000105">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p>
    <w:p w:rsidR="00000000" w:rsidDel="00000000" w:rsidP="00000000" w:rsidRDefault="00000000" w:rsidRPr="00000000" w14:paraId="000001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8. Insurance and Indemnification.</w:t>
      </w:r>
      <w:r w:rsidDel="00000000" w:rsidR="00000000" w:rsidRPr="00000000">
        <w:rPr>
          <w:rFonts w:ascii="Arial" w:cs="Arial" w:eastAsia="Arial" w:hAnsi="Arial"/>
          <w:sz w:val="20"/>
          <w:szCs w:val="20"/>
          <w:rtl w:val="0"/>
        </w:rPr>
        <w:t xml:space="preserve"> With respect to insurance and indemnification:</w:t>
      </w:r>
    </w:p>
    <w:p w:rsidR="00000000" w:rsidDel="00000000" w:rsidP="00000000" w:rsidRDefault="00000000" w:rsidRPr="00000000" w14:paraId="000001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 (☐ to include Landlord as an additional Insured, to be carried with an insurer and) to have: (Check one)</w:t>
      </w:r>
    </w:p>
    <w:p w:rsidR="00000000" w:rsidDel="00000000" w:rsidP="00000000" w:rsidRDefault="00000000" w:rsidRPr="00000000" w14:paraId="0000010B">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10D">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10E">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a deductible no greater than $__________.   </w:t>
      </w:r>
    </w:p>
    <w:p w:rsidR="00000000" w:rsidDel="00000000" w:rsidP="00000000" w:rsidRDefault="00000000" w:rsidRPr="00000000" w14:paraId="00000110">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p>
    <w:p w:rsidR="00000000" w:rsidDel="00000000" w:rsidP="00000000" w:rsidRDefault="00000000" w:rsidRPr="00000000" w14:paraId="00000112">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114">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6">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117">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118">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p>
    <w:p w:rsidR="00000000" w:rsidDel="00000000" w:rsidP="00000000" w:rsidRDefault="00000000" w:rsidRPr="00000000" w14:paraId="0000011A">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p>
    <w:p w:rsidR="00000000" w:rsidDel="00000000" w:rsidP="00000000" w:rsidRDefault="00000000" w:rsidRPr="00000000" w14:paraId="0000011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p>
    <w:p w:rsidR="00000000" w:rsidDel="00000000" w:rsidP="00000000" w:rsidRDefault="00000000" w:rsidRPr="00000000" w14:paraId="0000011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operation of business.</w:t>
      </w:r>
    </w:p>
    <w:p w:rsidR="00000000" w:rsidDel="00000000" w:rsidP="00000000" w:rsidRDefault="00000000" w:rsidRPr="00000000" w14:paraId="00000120">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22">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23">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24">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spacing w:line="276" w:lineRule="auto"/>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 Landlord ☐ Tenant shall be solely responsible for the cost of fabrication, installation,</w:t>
      </w:r>
    </w:p>
    <w:p w:rsidR="00000000" w:rsidDel="00000000" w:rsidP="00000000" w:rsidRDefault="00000000" w:rsidRPr="00000000" w14:paraId="00000126">
      <w:pPr>
        <w:spacing w:line="276" w:lineRule="auto"/>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27">
      <w:pPr>
        <w:spacing w:line="276" w:lineRule="auto"/>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28">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2A">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unreasonably withheld. </w:t>
      </w:r>
    </w:p>
    <w:p w:rsidR="00000000" w:rsidDel="00000000" w:rsidP="00000000" w:rsidRDefault="00000000" w:rsidRPr="00000000" w14:paraId="0000012C">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2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p>
    <w:p w:rsidR="00000000" w:rsidDel="00000000" w:rsidP="00000000" w:rsidRDefault="00000000" w:rsidRPr="00000000" w14:paraId="00000130">
      <w:pPr>
        <w:spacing w:line="276" w:lineRule="auto"/>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1">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Water  </w:t>
      </w:r>
    </w:p>
    <w:p w:rsidR="00000000" w:rsidDel="00000000" w:rsidP="00000000" w:rsidRDefault="00000000" w:rsidRPr="00000000" w14:paraId="00000132">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Gas  </w:t>
      </w:r>
    </w:p>
    <w:p w:rsidR="00000000" w:rsidDel="00000000" w:rsidP="00000000" w:rsidRDefault="00000000" w:rsidRPr="00000000" w14:paraId="00000133">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4">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Electricity</w:t>
      </w:r>
    </w:p>
    <w:p w:rsidR="00000000" w:rsidDel="00000000" w:rsidP="00000000" w:rsidRDefault="00000000" w:rsidRPr="00000000" w14:paraId="00000135">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136">
      <w:pPr>
        <w:spacing w:line="276" w:lineRule="auto"/>
        <w:ind w:left="1985" w:hanging="3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8">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9">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A">
      <w:pPr>
        <w:spacing w:line="276" w:lineRule="auto"/>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Arial" w:cs="Arial" w:eastAsia="Arial" w:hAnsi="Arial"/>
          <w:sz w:val="20"/>
          <w:szCs w:val="20"/>
          <w:rtl w:val="0"/>
        </w:rPr>
        <w:t xml:space="preserve">☐ Recycling and Waste Removal</w:t>
      </w:r>
    </w:p>
    <w:p w:rsidR="00000000" w:rsidDel="00000000" w:rsidP="00000000" w:rsidRDefault="00000000" w:rsidRPr="00000000" w14:paraId="0000013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p>
    <w:p w:rsidR="00000000" w:rsidDel="00000000" w:rsidP="00000000" w:rsidRDefault="00000000" w:rsidRPr="00000000" w14:paraId="0000013D">
      <w:pPr>
        <w:spacing w:line="276" w:lineRule="auto"/>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E">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Water  </w:t>
      </w:r>
    </w:p>
    <w:p w:rsidR="00000000" w:rsidDel="00000000" w:rsidP="00000000" w:rsidRDefault="00000000" w:rsidRPr="00000000" w14:paraId="0000013F">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Gas  </w:t>
      </w:r>
    </w:p>
    <w:p w:rsidR="00000000" w:rsidDel="00000000" w:rsidP="00000000" w:rsidRDefault="00000000" w:rsidRPr="00000000" w14:paraId="00000140">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41">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Electricity</w:t>
      </w:r>
    </w:p>
    <w:p w:rsidR="00000000" w:rsidDel="00000000" w:rsidP="00000000" w:rsidRDefault="00000000" w:rsidRPr="00000000" w14:paraId="00000142">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143">
      <w:pPr>
        <w:spacing w:line="276" w:lineRule="auto"/>
        <w:ind w:left="1985" w:hanging="3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45">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46">
      <w:pPr>
        <w:spacing w:line="276" w:lineRule="auto"/>
        <w:ind w:left="1985" w:hanging="300"/>
        <w:rPr>
          <w:rFonts w:ascii="Arial" w:cs="Arial" w:eastAsia="Arial" w:hAnsi="Arial"/>
          <w:sz w:val="20"/>
          <w:szCs w:val="20"/>
        </w:rPr>
      </w:pP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47">
      <w:pPr>
        <w:spacing w:line="276" w:lineRule="auto"/>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Arial" w:cs="Arial" w:eastAsia="Arial" w:hAnsi="Arial"/>
          <w:sz w:val="20"/>
          <w:szCs w:val="20"/>
          <w:rtl w:val="0"/>
        </w:rPr>
        <w:t xml:space="preserve">☐ Recycling and Waste Removal</w:t>
      </w:r>
    </w:p>
    <w:p w:rsidR="00000000" w:rsidDel="00000000" w:rsidP="00000000" w:rsidRDefault="00000000" w:rsidRPr="00000000" w14:paraId="0000014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b w:val="1"/>
          <w:sz w:val="20"/>
          <w:szCs w:val="20"/>
          <w:rtl w:val="0"/>
        </w:rPr>
        <w:t xml:space="preserve">. Auditing Rights.</w:t>
      </w:r>
      <w:r w:rsidDel="00000000" w:rsidR="00000000" w:rsidRPr="00000000">
        <w:rPr>
          <w:rFonts w:ascii="Arial" w:cs="Arial" w:eastAsia="Arial" w:hAnsi="Arial"/>
          <w:sz w:val="20"/>
          <w:szCs w:val="20"/>
          <w:rtl w:val="0"/>
        </w:rPr>
        <w:t xml:space="preserve"> Landlord shall have the right to audit Tenant's sales records annually to verify the accuracy of sales reports. Tenant shall provide access to relevant records upon request.</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12. Access, Surrender, and Assignment. </w:t>
      </w:r>
      <w:r w:rsidDel="00000000" w:rsidR="00000000" w:rsidRPr="00000000">
        <w:rPr>
          <w:rFonts w:ascii="Arial" w:cs="Arial" w:eastAsia="Arial" w:hAnsi="Arial"/>
          <w:sz w:val="20"/>
          <w:szCs w:val="20"/>
          <w:rtl w:val="0"/>
        </w:rPr>
        <w:t xml:space="preserve">With respect to access, surrender, and assignment:</w:t>
      </w:r>
    </w:p>
    <w:p w:rsidR="00000000" w:rsidDel="00000000" w:rsidP="00000000" w:rsidRDefault="00000000" w:rsidRPr="00000000" w14:paraId="0000014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p>
    <w:p w:rsidR="00000000" w:rsidDel="00000000" w:rsidP="00000000" w:rsidRDefault="00000000" w:rsidRPr="00000000" w14:paraId="0000014C">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p>
    <w:p w:rsidR="00000000" w:rsidDel="00000000" w:rsidP="00000000" w:rsidRDefault="00000000" w:rsidRPr="00000000" w14:paraId="0000014E">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50">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52">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53">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p>
    <w:p w:rsidR="00000000" w:rsidDel="00000000" w:rsidP="00000000" w:rsidRDefault="00000000" w:rsidRPr="00000000" w14:paraId="00000154">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56">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58">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p>
    <w:p w:rsidR="00000000" w:rsidDel="00000000" w:rsidP="00000000" w:rsidRDefault="00000000" w:rsidRPr="00000000" w14:paraId="0000015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Damage to Premises. </w:t>
      </w:r>
      <w:r w:rsidDel="00000000" w:rsidR="00000000" w:rsidRPr="00000000">
        <w:rPr>
          <w:rFonts w:ascii="Arial" w:cs="Arial" w:eastAsia="Arial" w:hAnsi="Arial"/>
          <w:sz w:val="20"/>
          <w:szCs w:val="20"/>
          <w:rtl w:val="0"/>
        </w:rPr>
        <w:t xml:space="preserve">With respect to damage to the Premises:</w:t>
      </w:r>
    </w:p>
    <w:p w:rsidR="00000000" w:rsidDel="00000000" w:rsidP="00000000" w:rsidRDefault="00000000" w:rsidRPr="00000000" w14:paraId="0000015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5E">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 ☐ $__________ of the then replacement value thereof, then the parties may, at their option, within __________ days after the occurrence of such casualty, terminate this Agreement upon written notice. </w:t>
      </w:r>
    </w:p>
    <w:p w:rsidR="00000000" w:rsidDel="00000000" w:rsidP="00000000" w:rsidRDefault="00000000" w:rsidRPr="00000000" w14:paraId="0000015F">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 __________% ☐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 shall not ☐ shall be limited to restoring the structural portions of the Demised Premises and (Check one) ) ☐ shall not ☐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p>
    <w:p w:rsidR="00000000" w:rsidDel="00000000" w:rsidP="00000000" w:rsidRDefault="00000000" w:rsidRPr="00000000" w14:paraId="00000161">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p>
    <w:p w:rsidR="00000000" w:rsidDel="00000000" w:rsidP="00000000" w:rsidRDefault="00000000" w:rsidRPr="00000000" w14:paraId="0000016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Eminent Domain.</w:t>
      </w:r>
      <w:r w:rsidDel="00000000" w:rsidR="00000000" w:rsidRPr="00000000">
        <w:rPr>
          <w:rFonts w:ascii="Arial" w:cs="Arial" w:eastAsia="Arial" w:hAnsi="Arial"/>
          <w:sz w:val="20"/>
          <w:szCs w:val="20"/>
          <w:rtl w:val="0"/>
        </w:rPr>
        <w:t xml:space="preserve"> With respect to eminent domain:</w:t>
      </w:r>
    </w:p>
    <w:p w:rsidR="00000000" w:rsidDel="00000000" w:rsidP="00000000" w:rsidRDefault="00000000" w:rsidRPr="00000000" w14:paraId="0000016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p>
    <w:p w:rsidR="00000000" w:rsidDel="00000000" w:rsidP="00000000" w:rsidRDefault="00000000" w:rsidRPr="00000000" w14:paraId="00000167">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p>
    <w:p w:rsidR="00000000" w:rsidDel="00000000" w:rsidP="00000000" w:rsidRDefault="00000000" w:rsidRPr="00000000" w14:paraId="0000016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p>
    <w:p w:rsidR="00000000" w:rsidDel="00000000" w:rsidP="00000000" w:rsidRDefault="00000000" w:rsidRPr="00000000" w14:paraId="0000016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Default.</w:t>
      </w:r>
      <w:r w:rsidDel="00000000" w:rsidR="00000000" w:rsidRPr="00000000">
        <w:rPr>
          <w:rFonts w:ascii="Arial" w:cs="Arial" w:eastAsia="Arial" w:hAnsi="Arial"/>
          <w:sz w:val="20"/>
          <w:szCs w:val="20"/>
          <w:rtl w:val="0"/>
        </w:rPr>
        <w:t xml:space="preserve"> With respect to default:</w:t>
      </w:r>
    </w:p>
    <w:p w:rsidR="00000000" w:rsidDel="00000000" w:rsidP="00000000" w:rsidRDefault="00000000" w:rsidRPr="00000000" w14:paraId="0000016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p>
    <w:p w:rsidR="00000000" w:rsidDel="00000000" w:rsidP="00000000" w:rsidRDefault="00000000" w:rsidRPr="00000000" w14:paraId="0000016F">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p>
    <w:p w:rsidR="00000000" w:rsidDel="00000000" w:rsidP="00000000" w:rsidRDefault="00000000" w:rsidRPr="00000000" w14:paraId="00000171">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p>
    <w:p w:rsidR="00000000" w:rsidDel="00000000" w:rsidP="00000000" w:rsidRDefault="00000000" w:rsidRPr="00000000" w14:paraId="00000173">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p>
    <w:p w:rsidR="00000000" w:rsidDel="00000000" w:rsidP="00000000" w:rsidRDefault="00000000" w:rsidRPr="00000000" w14:paraId="0000017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17.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p>
    <w:p w:rsidR="00000000" w:rsidDel="00000000" w:rsidP="00000000" w:rsidRDefault="00000000" w:rsidRPr="00000000" w14:paraId="0000017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18. Miscellaneous. </w:t>
      </w:r>
      <w:r w:rsidDel="00000000" w:rsidR="00000000" w:rsidRPr="00000000">
        <w:rPr>
          <w:rtl w:val="0"/>
        </w:rPr>
      </w:r>
    </w:p>
    <w:p w:rsidR="00000000" w:rsidDel="00000000" w:rsidP="00000000" w:rsidRDefault="00000000" w:rsidRPr="00000000" w14:paraId="0000017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p>
    <w:p w:rsidR="00000000" w:rsidDel="00000000" w:rsidP="00000000" w:rsidRDefault="00000000" w:rsidRPr="00000000" w14:paraId="0000017B">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p>
    <w:p w:rsidR="00000000" w:rsidDel="00000000" w:rsidP="00000000" w:rsidRDefault="00000000" w:rsidRPr="00000000" w14:paraId="0000017D">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p>
    <w:p w:rsidR="00000000" w:rsidDel="00000000" w:rsidP="00000000" w:rsidRDefault="00000000" w:rsidRPr="00000000" w14:paraId="0000017F">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p>
    <w:p w:rsidR="00000000" w:rsidDel="00000000" w:rsidP="00000000" w:rsidRDefault="00000000" w:rsidRPr="00000000" w14:paraId="00000181">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p>
    <w:p w:rsidR="00000000" w:rsidDel="00000000" w:rsidP="00000000" w:rsidRDefault="00000000" w:rsidRPr="00000000" w14:paraId="00000183">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85">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86">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spacing w:line="276" w:lineRule="auto"/>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88">
      <w:pPr>
        <w:spacing w:line="276" w:lineRule="auto"/>
        <w:ind w:left="10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89">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A">
      <w:pPr>
        <w:spacing w:line="276" w:lineRule="auto"/>
        <w:ind w:left="30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8B">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C">
      <w:pPr>
        <w:spacing w:line="276" w:lineRule="auto"/>
        <w:ind w:left="30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8D">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E">
      <w:pPr>
        <w:spacing w:line="276" w:lineRule="auto"/>
        <w:ind w:left="30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8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p>
    <w:p w:rsidR="00000000" w:rsidDel="00000000" w:rsidP="00000000" w:rsidRDefault="00000000" w:rsidRPr="00000000" w14:paraId="00000191">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p>
    <w:p w:rsidR="00000000" w:rsidDel="00000000" w:rsidP="00000000" w:rsidRDefault="00000000" w:rsidRPr="00000000" w14:paraId="00000193">
      <w:pPr>
        <w:spacing w:line="276" w:lineRule="auto"/>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spacing w:line="276" w:lineRule="auto"/>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p>
    <w:p w:rsidR="00000000" w:rsidDel="00000000" w:rsidP="00000000" w:rsidRDefault="00000000" w:rsidRPr="00000000" w14:paraId="0000019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C">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E">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F">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0">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1">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7">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A">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B">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C">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D">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E">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AF">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3">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4">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5">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6">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7">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8">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B9">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B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C">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rHeight w:val="320.9765625" w:hRule="atLeast"/>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D">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E">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C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C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C2">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4">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6">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C7">
      <w:pPr>
        <w:rPr>
          <w:sz w:val="28"/>
          <w:szCs w:val="28"/>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rPr/>
    </w:pPr>
    <w:r w:rsidDel="00000000" w:rsidR="00000000" w:rsidRPr="00000000">
      <w:rPr>
        <w:rFonts w:ascii="Arial" w:cs="Arial" w:eastAsia="Arial" w:hAnsi="Arial"/>
        <w:sz w:val="20"/>
        <w:szCs w:val="20"/>
        <w:rtl w:val="0"/>
      </w:rPr>
      <w:t xml:space="preserve">INITIAL ________ DATE _________</w:t>
    </w:r>
    <w:r w:rsidDel="00000000" w:rsidR="00000000" w:rsidRPr="00000000">
      <w:rPr>
        <w:rtl w:val="0"/>
      </w:rPr>
    </w:r>
  </w:p>
  <w:p w:rsidR="00000000" w:rsidDel="00000000" w:rsidP="00000000" w:rsidRDefault="00000000" w:rsidRPr="00000000" w14:paraId="000001CF">
    <w:pPr>
      <w:tabs>
        <w:tab w:val="center" w:leader="none" w:pos="4680"/>
        <w:tab w:val="right" w:leader="none" w:pos="9360"/>
      </w:tabs>
      <w:rPr>
        <w:rFonts w:ascii="Arial" w:cs="Arial" w:eastAsia="Arial" w:hAnsi="Arial"/>
        <w:b w:val="1"/>
        <w:sz w:val="20"/>
        <w:szCs w:val="20"/>
      </w:rPr>
    </w:pPr>
    <w:hyperlink r:id="rId1">
      <w:r w:rsidDel="00000000" w:rsidR="00000000" w:rsidRPr="00000000">
        <w:rPr>
          <w:color w:val="1155cc"/>
          <w:u w:val="single"/>
        </w:rPr>
        <w:drawing>
          <wp:inline distB="0" distT="0" distL="0" distR="0">
            <wp:extent cx="200025" cy="201558"/>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C94"/>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5C94"/>
    <w:pPr>
      <w:tabs>
        <w:tab w:val="center" w:pos="4680"/>
        <w:tab w:val="right" w:pos="9360"/>
      </w:tabs>
    </w:pPr>
  </w:style>
  <w:style w:type="character" w:styleId="HeaderChar" w:customStyle="1">
    <w:name w:val="Header Char"/>
    <w:basedOn w:val="DefaultParagraphFont"/>
    <w:link w:val="Header"/>
    <w:uiPriority w:val="99"/>
    <w:rsid w:val="00715C94"/>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715C94"/>
    <w:pPr>
      <w:tabs>
        <w:tab w:val="center" w:pos="4680"/>
        <w:tab w:val="right" w:pos="9360"/>
      </w:tabs>
    </w:pPr>
  </w:style>
  <w:style w:type="character" w:styleId="FooterChar" w:customStyle="1">
    <w:name w:val="Footer Char"/>
    <w:basedOn w:val="DefaultParagraphFont"/>
    <w:link w:val="Footer"/>
    <w:uiPriority w:val="99"/>
    <w:rsid w:val="00715C94"/>
    <w:rPr>
      <w:rFonts w:ascii="Times New Roman" w:cs="Times New Roman" w:eastAsia="Times New Roman" w:hAnsi="Times New Roman"/>
      <w:lang w:eastAsia="zh-TW"/>
    </w:rPr>
  </w:style>
  <w:style w:type="paragraph" w:styleId="ListParagraph">
    <w:name w:val="List Paragraph"/>
    <w:basedOn w:val="Normal"/>
    <w:uiPriority w:val="34"/>
    <w:qFormat w:val="1"/>
    <w:rsid w:val="00D172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m6+aaQd6A4uVf9oHH5dB7OggA==">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2020-07-22T04:48:00Z</dcterms:created>
  <dc:creator>Amanda Lee</dc:creator>
</cp:coreProperties>
</file>