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4505"/>
        <w:gridCol w:w="4873"/>
        <w:tblGridChange w:id="0">
          <w:tblGrid>
            <w:gridCol w:w="4505"/>
            <w:gridCol w:w="4873"/>
          </w:tblGrid>
        </w:tblGridChange>
      </w:tblGrid>
      <w:tr>
        <w:trPr>
          <w:cantSplit w:val="0"/>
          <w:trHeight w:val="549" w:hRule="atLeast"/>
          <w:tblHeader w:val="0"/>
        </w:trPr>
        <w:tc>
          <w:tcPr>
            <w:gridSpan w:val="2"/>
            <w:shd w:fill="auto" w:val="clear"/>
            <w:vAlign w:val="bottom"/>
          </w:tcPr>
          <w:p w:rsidR="00000000" w:rsidDel="00000000" w:rsidP="00000000" w:rsidRDefault="00000000" w:rsidRPr="00000000" w14:paraId="00000002">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3"/>
                <w:szCs w:val="33"/>
                <w:rtl w:val="0"/>
              </w:rPr>
              <w:t xml:space="preserve">REAL ESTATE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rFonts w:ascii="Arial" w:cs="Arial" w:eastAsia="Arial" w:hAnsi="Arial"/>
          <w:sz w:val="22"/>
          <w:szCs w:val="22"/>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real estate for you (the principal). Your agent will be able to make decisions and act with respect to your real estate.</w:t>
        <w:br w:type="textWrapping"/>
        <w:br w:type="textWrapping"/>
        <w:t xml:space="preserve">You should select someone you trust to serve as your agent. Unless you specify otherwise, generally the agent’s authority will continue until you die or revoke the power of attorney or the agent resigns or is unable to act for you.</w:t>
        <w:br w:type="textWrapping"/>
        <w:br w:type="textWrapping"/>
        <w:t xml:space="preserve">Your agent is entitled to reasonable compensation unless you state otherwise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B">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of ________________________________________ [Address], authorize ________________________ of ________________________________________ [Address], as my agent (attorney-in-fact) to act for me and in my name and for my use and benefit for:</w:t>
      </w:r>
    </w:p>
    <w:p w:rsidR="00000000" w:rsidDel="00000000" w:rsidP="00000000" w:rsidRDefault="00000000" w:rsidRPr="00000000" w14:paraId="0000000D">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 single property.</w:t>
            </w:r>
            <w:r w:rsidDel="00000000" w:rsidR="00000000" w:rsidRPr="00000000">
              <w:rPr>
                <w:rFonts w:ascii="Arial" w:cs="Arial" w:eastAsia="Arial" w:hAnsi="Arial"/>
                <w:sz w:val="20"/>
                <w:szCs w:val="20"/>
                <w:rtl w:val="0"/>
              </w:rPr>
              <w:t xml:space="preserve"> The property located at  ________________________________________ [Address].</w:t>
            </w:r>
          </w:p>
          <w:p w:rsidR="00000000" w:rsidDel="00000000" w:rsidP="00000000" w:rsidRDefault="00000000" w:rsidRPr="00000000" w14:paraId="0000000F">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Any property.</w:t>
            </w:r>
            <w:r w:rsidDel="00000000" w:rsidR="00000000" w:rsidRPr="00000000">
              <w:rPr>
                <w:rFonts w:ascii="Arial" w:cs="Arial" w:eastAsia="Arial" w:hAnsi="Arial"/>
                <w:sz w:val="20"/>
                <w:szCs w:val="20"/>
                <w:rtl w:val="0"/>
              </w:rPr>
              <w:t xml:space="preserve"> Any property that I own, solely or partly.</w:t>
            </w:r>
          </w:p>
          <w:p w:rsidR="00000000" w:rsidDel="00000000" w:rsidP="00000000" w:rsidRDefault="00000000" w:rsidRPr="00000000" w14:paraId="00000010">
            <w:pPr>
              <w:numPr>
                <w:ilvl w:val="0"/>
                <w:numId w:val="1"/>
              </w:numPr>
              <w:spacing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u w:val="single"/>
                <w:rtl w:val="0"/>
              </w:rPr>
              <w:t xml:space="preserve">Multiple properties.</w:t>
            </w:r>
            <w:r w:rsidDel="00000000" w:rsidR="00000000" w:rsidRPr="00000000">
              <w:rPr>
                <w:rFonts w:ascii="Arial" w:cs="Arial" w:eastAsia="Arial" w:hAnsi="Arial"/>
                <w:sz w:val="20"/>
                <w:szCs w:val="20"/>
                <w:rtl w:val="0"/>
              </w:rPr>
              <w:t xml:space="preserve"> The properties listed below:</w:t>
            </w:r>
          </w:p>
          <w:p w:rsidR="00000000" w:rsidDel="00000000" w:rsidP="00000000" w:rsidRDefault="00000000" w:rsidRPr="00000000" w14:paraId="00000011">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 [Address]</w:t>
            </w:r>
          </w:p>
          <w:p w:rsidR="00000000" w:rsidDel="00000000" w:rsidP="00000000" w:rsidRDefault="00000000" w:rsidRPr="00000000" w14:paraId="00000013">
            <w:pPr>
              <w:spacing w:line="276"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 [Address]</w:t>
            </w:r>
          </w:p>
          <w:p w:rsidR="00000000" w:rsidDel="00000000" w:rsidP="00000000" w:rsidRDefault="00000000" w:rsidRPr="00000000" w14:paraId="00000014">
            <w:pPr>
              <w:spacing w:line="276"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 [Address]</w:t>
            </w:r>
          </w:p>
        </w:tc>
      </w:tr>
    </w:tbl>
    <w:p w:rsidR="00000000" w:rsidDel="00000000" w:rsidP="00000000" w:rsidRDefault="00000000" w:rsidRPr="00000000" w14:paraId="00000015">
      <w:pPr>
        <w:spacing w:line="276" w:lineRule="auto"/>
        <w:rPr/>
      </w:pPr>
      <w:r w:rsidDel="00000000" w:rsidR="00000000" w:rsidRPr="00000000">
        <w:rPr>
          <w:rFonts w:ascii="Arial" w:cs="Arial" w:eastAsia="Arial" w:hAnsi="Arial"/>
          <w:sz w:val="20"/>
          <w:szCs w:val="20"/>
          <w:rtl w:val="0"/>
        </w:rPr>
        <w:br w:type="textWrapping"/>
        <w:t xml:space="preserve">(</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If my agent is unable or unwilling to act for me, I name ________________________ of ________________________________________ [Address] as my successor agent.) </w:t>
      </w:r>
      <w:r w:rsidDel="00000000" w:rsidR="00000000" w:rsidRPr="00000000">
        <w:rPr>
          <w:rtl w:val="0"/>
        </w:rPr>
      </w:r>
    </w:p>
    <w:p w:rsidR="00000000" w:rsidDel="00000000" w:rsidP="00000000" w:rsidRDefault="00000000" w:rsidRPr="00000000" w14:paraId="00000016">
      <w:pPr>
        <w:spacing w:line="276"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7">
      <w:pPr>
        <w:spacing w:line="276" w:lineRule="auto"/>
        <w:jc w:val="center"/>
        <w:rPr/>
      </w:pPr>
      <w:r w:rsidDel="00000000" w:rsidR="00000000" w:rsidRPr="00000000">
        <w:rPr>
          <w:rFonts w:ascii="Arial" w:cs="Arial" w:eastAsia="Arial" w:hAnsi="Arial"/>
          <w:b w:val="1"/>
          <w:sz w:val="20"/>
          <w:szCs w:val="20"/>
          <w:rtl w:val="0"/>
        </w:rPr>
        <w:t xml:space="preserve">GRANT OF AUTHORITY</w:t>
      </w:r>
      <w:r w:rsidDel="00000000" w:rsidR="00000000" w:rsidRPr="00000000">
        <w:rPr>
          <w:rtl w:val="0"/>
        </w:rPr>
      </w:r>
    </w:p>
    <w:p w:rsidR="00000000" w:rsidDel="00000000" w:rsidP="00000000" w:rsidRDefault="00000000" w:rsidRPr="00000000" w14:paraId="00000018">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for me concerning the aforementioned property(ies), with respect to the following subjects: (Check all that apply)</w:t>
      </w:r>
    </w:p>
    <w:p w:rsidR="00000000" w:rsidDel="00000000" w:rsidP="00000000" w:rsidRDefault="00000000" w:rsidRPr="00000000" w14:paraId="0000001A">
      <w:pPr>
        <w:spacing w:line="276" w:lineRule="auto"/>
        <w:rPr>
          <w:rFonts w:ascii="Arial" w:cs="Arial" w:eastAsia="Arial" w:hAnsi="Arial"/>
          <w:sz w:val="20"/>
          <w:szCs w:val="2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Selling and Buying.</w:t>
            </w:r>
            <w:r w:rsidDel="00000000" w:rsidR="00000000" w:rsidRPr="00000000">
              <w:rPr>
                <w:rFonts w:ascii="Arial" w:cs="Arial" w:eastAsia="Arial" w:hAnsi="Arial"/>
                <w:sz w:val="20"/>
                <w:szCs w:val="20"/>
                <w:rtl w:val="0"/>
              </w:rPr>
              <w:t xml:space="preserve"> Buy, sell, transfer or exchange real estate on my behalf, including negotiating terms, executing contracts, and completing transactions.</w:t>
              <w:br w:type="textWrapping"/>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Managing and Maintaining.</w:t>
            </w:r>
            <w:r w:rsidDel="00000000" w:rsidR="00000000" w:rsidRPr="00000000">
              <w:rPr>
                <w:rFonts w:ascii="Arial" w:cs="Arial" w:eastAsia="Arial" w:hAnsi="Arial"/>
                <w:sz w:val="20"/>
                <w:szCs w:val="20"/>
                <w:rtl w:val="0"/>
              </w:rPr>
              <w:t xml:space="preserve"> Manage and maintain my property, including the hiring and supervision of any necessary contractors or property management companies.</w:t>
              <w:br w:type="textWrapping"/>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Leasing.</w:t>
            </w:r>
            <w:r w:rsidDel="00000000" w:rsidR="00000000" w:rsidRPr="00000000">
              <w:rPr>
                <w:rFonts w:ascii="Arial" w:cs="Arial" w:eastAsia="Arial" w:hAnsi="Arial"/>
                <w:sz w:val="20"/>
                <w:szCs w:val="20"/>
                <w:rtl w:val="0"/>
              </w:rPr>
              <w:t xml:space="preserve"> Lease or rent out my property, including negotiating terms of the lease, executing lease agreements, and managing tenant relationships.</w:t>
              <w:br w:type="textWrapping"/>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Financing.</w:t>
            </w:r>
            <w:r w:rsidDel="00000000" w:rsidR="00000000" w:rsidRPr="00000000">
              <w:rPr>
                <w:rFonts w:ascii="Arial" w:cs="Arial" w:eastAsia="Arial" w:hAnsi="Arial"/>
                <w:sz w:val="20"/>
                <w:szCs w:val="20"/>
                <w:rtl w:val="0"/>
              </w:rPr>
              <w:t xml:space="preserve"> Finance and mortgage my property, including refinancing any existing mortgages.</w:t>
              <w:br w:type="textWrapping"/>
            </w:r>
          </w:p>
          <w:p w:rsidR="00000000" w:rsidDel="00000000" w:rsidP="00000000" w:rsidRDefault="00000000" w:rsidRPr="00000000" w14:paraId="0000001F">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Accepting Payment.</w:t>
            </w:r>
            <w:r w:rsidDel="00000000" w:rsidR="00000000" w:rsidRPr="00000000">
              <w:rPr>
                <w:rFonts w:ascii="Arial" w:cs="Arial" w:eastAsia="Arial" w:hAnsi="Arial"/>
                <w:sz w:val="20"/>
                <w:szCs w:val="20"/>
                <w:rtl w:val="0"/>
              </w:rPr>
              <w:t xml:space="preserve"> Accept payment on my behalf when a property is sold and to use those funds per my instructions.</w:t>
              <w:br w:type="textWrapping"/>
            </w:r>
          </w:p>
          <w:p w:rsidR="00000000" w:rsidDel="00000000" w:rsidP="00000000" w:rsidRDefault="00000000" w:rsidRPr="00000000" w14:paraId="00000020">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Executing Contracts.</w:t>
            </w:r>
            <w:r w:rsidDel="00000000" w:rsidR="00000000" w:rsidRPr="00000000">
              <w:rPr>
                <w:rFonts w:ascii="Arial" w:cs="Arial" w:eastAsia="Arial" w:hAnsi="Arial"/>
                <w:sz w:val="20"/>
                <w:szCs w:val="20"/>
                <w:rtl w:val="0"/>
              </w:rPr>
              <w:t xml:space="preserve"> Negotiate and enter into any contracts related to my property, such as contracts with realtors, contractors, tenants, or other third parties.</w:t>
              <w:br w:type="textWrapping"/>
            </w:r>
          </w:p>
          <w:p w:rsidR="00000000" w:rsidDel="00000000" w:rsidP="00000000" w:rsidRDefault="00000000" w:rsidRPr="00000000" w14:paraId="00000021">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Legal Proceedings.</w:t>
            </w:r>
            <w:r w:rsidDel="00000000" w:rsidR="00000000" w:rsidRPr="00000000">
              <w:rPr>
                <w:rFonts w:ascii="Arial" w:cs="Arial" w:eastAsia="Arial" w:hAnsi="Arial"/>
                <w:sz w:val="20"/>
                <w:szCs w:val="20"/>
                <w:rtl w:val="0"/>
              </w:rPr>
              <w:t xml:space="preserve"> Handle any legal proceedings related to my property, including hiring legal representation and making decisions regarding litigation.</w:t>
              <w:br w:type="textWrapping"/>
            </w:r>
          </w:p>
          <w:p w:rsidR="00000000" w:rsidDel="00000000" w:rsidP="00000000" w:rsidRDefault="00000000" w:rsidRPr="00000000" w14:paraId="00000022">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Tax Matters.</w:t>
            </w:r>
            <w:r w:rsidDel="00000000" w:rsidR="00000000" w:rsidRPr="00000000">
              <w:rPr>
                <w:rFonts w:ascii="Arial" w:cs="Arial" w:eastAsia="Arial" w:hAnsi="Arial"/>
                <w:sz w:val="20"/>
                <w:szCs w:val="20"/>
                <w:rtl w:val="0"/>
              </w:rPr>
              <w:t xml:space="preserve"> Handle tax matters related to my property, including paying property taxes, disputing tax assessments, and filing tax returns.</w:t>
              <w:br w:type="textWrapping"/>
            </w:r>
          </w:p>
          <w:p w:rsidR="00000000" w:rsidDel="00000000" w:rsidP="00000000" w:rsidRDefault="00000000" w:rsidRPr="00000000" w14:paraId="00000023">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Managing Insurance.</w:t>
            </w:r>
            <w:r w:rsidDel="00000000" w:rsidR="00000000" w:rsidRPr="00000000">
              <w:rPr>
                <w:rFonts w:ascii="Arial" w:cs="Arial" w:eastAsia="Arial" w:hAnsi="Arial"/>
                <w:sz w:val="20"/>
                <w:szCs w:val="20"/>
                <w:rtl w:val="0"/>
              </w:rPr>
              <w:t xml:space="preserve"> Manage all matters related to insurance coverage for my property, including purchasing insurance, making claims, and renewing policies.</w:t>
              <w:br w:type="textWrapping"/>
            </w:r>
          </w:p>
          <w:p w:rsidR="00000000" w:rsidDel="00000000" w:rsidP="00000000" w:rsidRDefault="00000000" w:rsidRPr="00000000" w14:paraId="00000024">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pacing w:line="276" w:lineRule="auto"/>
        <w:jc w:val="center"/>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br w:type="textWrapping"/>
      </w: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2">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be effective: This power of attorney is effective: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immediately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on ___________, 20___. </w:t>
      </w:r>
    </w:p>
    <w:p w:rsidR="00000000" w:rsidDel="00000000" w:rsidP="00000000" w:rsidRDefault="00000000" w:rsidRPr="00000000" w14:paraId="0000004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42">
      <w:pPr>
        <w:spacing w:after="225" w:before="225" w:line="276"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after="225" w:before="225" w:line="276" w:lineRule="auto"/>
              <w:ind w:left="720" w:firstLine="0"/>
              <w:rPr>
                <w:rFonts w:ascii="Arial" w:cs="Arial" w:eastAsia="Arial" w:hAnsi="Arial"/>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On a specific date.</w:t>
            </w:r>
            <w:r w:rsidDel="00000000" w:rsidR="00000000" w:rsidRPr="00000000">
              <w:rPr>
                <w:rFonts w:ascii="Arial" w:cs="Arial" w:eastAsia="Arial" w:hAnsi="Arial"/>
                <w:sz w:val="20"/>
                <w:szCs w:val="20"/>
                <w:rtl w:val="0"/>
              </w:rPr>
              <w:t xml:space="preserve"> ___________, 20___. </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Upon the principal’s death.</w:t>
            </w:r>
            <w:r w:rsidDel="00000000" w:rsidR="00000000" w:rsidRPr="00000000">
              <w:rPr>
                <w:rFonts w:ascii="Arial" w:cs="Arial" w:eastAsia="Arial" w:hAnsi="Arial"/>
                <w:sz w:val="20"/>
                <w:szCs w:val="20"/>
                <w:rtl w:val="0"/>
              </w:rPr>
              <w:t xml:space="preserve"> In the event of my subsequent death.</w:t>
            </w:r>
          </w:p>
        </w:tc>
      </w:tr>
    </w:tbl>
    <w:p w:rsidR="00000000" w:rsidDel="00000000" w:rsidP="00000000" w:rsidRDefault="00000000" w:rsidRPr="00000000" w14:paraId="00000044">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MS Gothic" w:cs="MS Gothic" w:eastAsia="MS Gothic" w:hAnsi="MS Gothic"/>
          <w:sz w:val="32"/>
          <w:szCs w:val="32"/>
          <w:rtl w:val="0"/>
        </w:rPr>
        <w:t xml:space="preserve">☐</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w:t>
        <w:br w:type="textWrapping"/>
        <w:br w:type="textWrapping"/>
      </w:r>
      <w:r w:rsidDel="00000000" w:rsidR="00000000" w:rsidRPr="00000000">
        <w:rPr>
          <w:rFonts w:ascii="MS Gothic" w:cs="MS Gothic" w:eastAsia="MS Gothic" w:hAnsi="MS Gothic"/>
          <w:sz w:val="32"/>
          <w:szCs w:val="32"/>
          <w:rtl w:val="0"/>
        </w:rPr>
        <w:t xml:space="preserve">☐</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w:t>
      </w:r>
      <w:r w:rsidDel="00000000" w:rsidR="00000000" w:rsidRPr="00000000">
        <w:rPr>
          <w:rFonts w:ascii="Helvetica Neue" w:cs="Helvetica Neue" w:eastAsia="Helvetica Neue" w:hAnsi="Helvetica Neue"/>
          <w:color w:val="000000"/>
          <w:sz w:val="20"/>
          <w:szCs w:val="20"/>
          <w:highlight w:val="white"/>
          <w:rtl w:val="0"/>
        </w:rPr>
        <w:t xml:space="preserve">This power of attorney shall terminate if I become disabled or incapacitated</w:t>
      </w:r>
      <w:r w:rsidDel="00000000" w:rsidR="00000000" w:rsidRPr="00000000">
        <w:rPr>
          <w:rFonts w:ascii="Helvetica Neue" w:cs="Helvetica Neue" w:eastAsia="Helvetica Neue" w:hAnsi="Helvetica Neue"/>
          <w:sz w:val="20"/>
          <w:szCs w:val="20"/>
          <w:highlight w:val="white"/>
          <w:rtl w:val="0"/>
        </w:rPr>
        <w:t xml:space="preserve">.</w:t>
        <w:br w:type="textWrapping"/>
        <w:br w:type="textWrapping"/>
        <w:br w:type="textWrapping"/>
      </w:r>
      <w:r w:rsidDel="00000000" w:rsidR="00000000" w:rsidRPr="00000000">
        <w:rPr>
          <w:rFonts w:ascii="Arial" w:cs="Arial" w:eastAsia="Arial" w:hAnsi="Arial"/>
          <w:sz w:val="20"/>
          <w:szCs w:val="20"/>
          <w:rtl w:val="0"/>
        </w:rPr>
        <w:t xml:space="preserve">In addition, this power of attorney shall terminate anytime by a Revocation of Power of Attorney that I execute.</w:t>
        <w:br w:type="textWrapping"/>
      </w:r>
    </w:p>
    <w:p w:rsidR="00000000" w:rsidDel="00000000" w:rsidP="00000000" w:rsidRDefault="00000000" w:rsidRPr="00000000" w14:paraId="00000045">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F">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rPr/>
      </w:pP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76">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in my presence. </w:t>
      </w:r>
    </w:p>
    <w:p w:rsidR="00000000" w:rsidDel="00000000" w:rsidP="00000000" w:rsidRDefault="00000000" w:rsidRPr="00000000" w14:paraId="0000007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tl w:val="0"/>
        </w:rPr>
      </w:r>
    </w:p>
    <w:tbl>
      <w:tblPr>
        <w:tblStyle w:val="Table5"/>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rPr>
      </w:pPr>
      <w:r w:rsidDel="00000000" w:rsidR="00000000" w:rsidRPr="00000000">
        <w:rPr>
          <w:rtl w:val="0"/>
        </w:rPr>
      </w:r>
    </w:p>
    <w:p w:rsidR="00000000" w:rsidDel="00000000" w:rsidP="00000000" w:rsidRDefault="00000000" w:rsidRPr="00000000" w14:paraId="000000D2">
      <w:pPr>
        <w:rPr>
          <w:rFonts w:ascii="Arial" w:cs="Arial" w:eastAsia="Arial" w:hAnsi="Arial"/>
          <w:b w:val="1"/>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3">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D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D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0">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Pr>
        <w:drawing>
          <wp:inline distB="0" distT="0" distL="0" distR="0">
            <wp:extent cx="198205" cy="197684"/>
            <wp:effectExtent b="0" l="0" r="0" t="0"/>
            <wp:docPr id="1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8205" cy="197684"/>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hyperlink r:id="rId1">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Pr>
        <w:drawing>
          <wp:inline distB="0" distT="0" distL="0" distR="0">
            <wp:extent cx="198205" cy="197684"/>
            <wp:effectExtent b="0" l="0" r="0" t="0"/>
            <wp:docPr id="1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8205" cy="197684"/>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5348"/>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5348"/>
    <w:pPr>
      <w:tabs>
        <w:tab w:val="center" w:pos="4680"/>
        <w:tab w:val="right" w:pos="9360"/>
      </w:tabs>
    </w:pPr>
  </w:style>
  <w:style w:type="character" w:styleId="HeaderChar" w:customStyle="1">
    <w:name w:val="Header Char"/>
    <w:basedOn w:val="DefaultParagraphFont"/>
    <w:link w:val="Header"/>
    <w:uiPriority w:val="99"/>
    <w:rsid w:val="00275348"/>
    <w:rPr>
      <w:rFonts w:ascii="Times New Roman" w:cs="Times New Roman" w:eastAsia="Times New Roman" w:hAnsi="Times New Roman"/>
    </w:rPr>
  </w:style>
  <w:style w:type="paragraph" w:styleId="Footer">
    <w:name w:val="footer"/>
    <w:basedOn w:val="Normal"/>
    <w:link w:val="FooterChar"/>
    <w:uiPriority w:val="99"/>
    <w:unhideWhenUsed w:val="1"/>
    <w:rsid w:val="00275348"/>
    <w:pPr>
      <w:tabs>
        <w:tab w:val="center" w:pos="4680"/>
        <w:tab w:val="right" w:pos="9360"/>
      </w:tabs>
    </w:pPr>
  </w:style>
  <w:style w:type="character" w:styleId="FooterChar" w:customStyle="1">
    <w:name w:val="Footer Char"/>
    <w:basedOn w:val="DefaultParagraphFont"/>
    <w:link w:val="Footer"/>
    <w:uiPriority w:val="99"/>
    <w:rsid w:val="00275348"/>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G+EIep42L9JQwbka1O4KmSdgwg==">CgMxLjAyCGguZ2pkZ3hzOABqIgoUc3VnZ2VzdC5xbnFiMHB0a2hxMXESCkp1c3RpbiBMZWVyITF4SDdIMl9CZ0ZfRWZCS2dabGFyRngxVlpsRmFxR2xsMQ==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2020-09-14T06:35:00Z</dcterms:created>
  <dc:creator>Microsoft Office User</dc:creator>
</cp:coreProperties>
</file>