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630"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SPRINGING POWER OF ATTORNEY</w:t>
            </w:r>
            <w:r w:rsidDel="00000000" w:rsidR="00000000" w:rsidRPr="00000000">
              <w:rPr>
                <w:rtl w:val="0"/>
              </w:rPr>
            </w:r>
          </w:p>
        </w:tc>
      </w:tr>
    </w:tbl>
    <w:p w:rsidR="00000000" w:rsidDel="00000000" w:rsidP="00000000" w:rsidRDefault="00000000" w:rsidRPr="00000000" w14:paraId="00000003">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when a designated condition is met. Your agent will be able to make decisions and act with respect to your property (including your money).</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sz w:val="20"/>
          <w:szCs w:val="20"/>
          <w:rtl w:val="0"/>
        </w:rPr>
        <w:t xml:space="preserve">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r w:rsidDel="00000000" w:rsidR="00000000" w:rsidRPr="00000000">
        <w:rPr>
          <w:rtl w:val="0"/>
        </w:rPr>
      </w:r>
    </w:p>
    <w:p w:rsidR="00000000" w:rsidDel="00000000" w:rsidP="00000000" w:rsidRDefault="00000000" w:rsidRPr="00000000" w14:paraId="00000018">
      <w:pPr>
        <w:spacing w:line="276" w:lineRule="auto"/>
        <w:jc w:val="cente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9">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E">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w:t>
        <w:br w:type="textWrapping"/>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Real property</w:t>
            </w:r>
          </w:p>
          <w:p w:rsidR="00000000" w:rsidDel="00000000" w:rsidP="00000000" w:rsidRDefault="00000000" w:rsidRPr="00000000" w14:paraId="00000021">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Tangible personal property</w:t>
            </w:r>
          </w:p>
          <w:p w:rsidR="00000000" w:rsidDel="00000000" w:rsidP="00000000" w:rsidRDefault="00000000" w:rsidRPr="00000000" w14:paraId="00000022">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Stocks and bonds</w:t>
            </w:r>
          </w:p>
          <w:p w:rsidR="00000000" w:rsidDel="00000000" w:rsidP="00000000" w:rsidRDefault="00000000" w:rsidRPr="00000000" w14:paraId="00000023">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Commodities and options</w:t>
            </w:r>
          </w:p>
          <w:p w:rsidR="00000000" w:rsidDel="00000000" w:rsidP="00000000" w:rsidRDefault="00000000" w:rsidRPr="00000000" w14:paraId="00000024">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Banks and Other Financial Institutions </w:t>
            </w:r>
          </w:p>
          <w:p w:rsidR="00000000" w:rsidDel="00000000" w:rsidP="00000000" w:rsidRDefault="00000000" w:rsidRPr="00000000" w14:paraId="0000002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Operation of Entity or Business </w:t>
            </w:r>
          </w:p>
          <w:p w:rsidR="00000000" w:rsidDel="00000000" w:rsidP="00000000" w:rsidRDefault="00000000" w:rsidRPr="00000000" w14:paraId="0000002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Insurance and Annuities </w:t>
            </w:r>
          </w:p>
          <w:p w:rsidR="00000000" w:rsidDel="00000000" w:rsidP="00000000" w:rsidRDefault="00000000" w:rsidRPr="00000000" w14:paraId="0000002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Estates, Trusts, and Other Beneficiary Interests </w:t>
            </w:r>
          </w:p>
          <w:p w:rsidR="00000000" w:rsidDel="00000000" w:rsidP="00000000" w:rsidRDefault="00000000" w:rsidRPr="00000000" w14:paraId="0000002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Claims and Litigation</w:t>
            </w:r>
          </w:p>
          <w:p w:rsidR="00000000" w:rsidDel="00000000" w:rsidP="00000000" w:rsidRDefault="00000000" w:rsidRPr="00000000" w14:paraId="0000002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Personal and Family Maintenance</w:t>
            </w:r>
          </w:p>
          <w:p w:rsidR="00000000" w:rsidDel="00000000" w:rsidP="00000000" w:rsidRDefault="00000000" w:rsidRPr="00000000" w14:paraId="0000002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Benefits from Governmental Programs or Civil or Military Service</w:t>
            </w:r>
          </w:p>
          <w:p w:rsidR="00000000" w:rsidDel="00000000" w:rsidP="00000000" w:rsidRDefault="00000000" w:rsidRPr="00000000" w14:paraId="0000002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Taxes</w:t>
            </w:r>
          </w:p>
        </w:tc>
      </w:tr>
    </w:tbl>
    <w:p w:rsidR="00000000" w:rsidDel="00000000" w:rsidP="00000000" w:rsidRDefault="00000000" w:rsidRPr="00000000" w14:paraId="0000002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CAUTION: Granting any of the following will give your agent the authority to take actions that could significantly reduce your property or change how your property is distributed at your death.  </w:t>
      </w: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Create, amend, revoke, or terminate an inter vivos trust</w:t>
            </w:r>
          </w:p>
          <w:p w:rsidR="00000000" w:rsidDel="00000000" w:rsidP="00000000" w:rsidRDefault="00000000" w:rsidRPr="00000000" w14:paraId="00000032">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Make a gift </w:t>
            </w:r>
          </w:p>
          <w:p w:rsidR="00000000" w:rsidDel="00000000" w:rsidP="00000000" w:rsidRDefault="00000000" w:rsidRPr="00000000" w14:paraId="00000033">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Create or change rights of survivorship</w:t>
            </w:r>
          </w:p>
          <w:p w:rsidR="00000000" w:rsidDel="00000000" w:rsidP="00000000" w:rsidRDefault="00000000" w:rsidRPr="00000000" w14:paraId="00000034">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Create or change a beneficiary designation</w:t>
            </w:r>
          </w:p>
          <w:p w:rsidR="00000000" w:rsidDel="00000000" w:rsidP="00000000" w:rsidRDefault="00000000" w:rsidRPr="00000000" w14:paraId="00000035">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Authorize another person to exercise the authority granted under this power of attorney</w:t>
            </w:r>
          </w:p>
          <w:p w:rsidR="00000000" w:rsidDel="00000000" w:rsidP="00000000" w:rsidRDefault="00000000" w:rsidRPr="00000000" w14:paraId="0000003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Waive the principal’s right to be a beneficiary of a joint and survivor annuity, including a survivor benefit under a retirement plan</w:t>
            </w:r>
          </w:p>
          <w:p w:rsidR="00000000" w:rsidDel="00000000" w:rsidP="00000000" w:rsidRDefault="00000000" w:rsidRPr="00000000" w14:paraId="0000003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Exercise fiduciary powers that the principal has authority to delegate</w:t>
            </w:r>
          </w:p>
        </w:tc>
      </w:tr>
    </w:tbl>
    <w:p w:rsidR="00000000" w:rsidDel="00000000" w:rsidP="00000000" w:rsidRDefault="00000000" w:rsidRPr="00000000" w14:paraId="00000038">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3">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effective when:</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u w:val="single"/>
          <w:rtl w:val="0"/>
        </w:rPr>
        <w:t xml:space="preserve">I am incapacitated</w:t>
      </w:r>
      <w:r w:rsidDel="00000000" w:rsidR="00000000" w:rsidRPr="00000000">
        <w:rPr>
          <w:rFonts w:ascii="Arial" w:cs="Arial" w:eastAsia="Arial" w:hAnsi="Arial"/>
          <w:sz w:val="20"/>
          <w:szCs w:val="20"/>
          <w:rtl w:val="0"/>
        </w:rPr>
        <w:t xml:space="preserve">. I am declared incompetent by:</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My attending physician.</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A licensed physician.</w:t>
      </w:r>
    </w:p>
    <w:p w:rsidR="00000000" w:rsidDel="00000000" w:rsidP="00000000" w:rsidRDefault="00000000" w:rsidRPr="00000000" w14:paraId="00000048">
      <w:pPr>
        <w:spacing w:line="276" w:lineRule="auto"/>
        <w:ind w:firstLine="720"/>
        <w:rPr>
          <w:rFonts w:ascii="Arial" w:cs="Arial" w:eastAsia="Arial" w:hAnsi="Arial"/>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Two licensed physicians.</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u w:val="single"/>
          <w:rtl w:val="0"/>
        </w:rPr>
        <w:t xml:space="preserve">A specific condition is met.</w:t>
      </w:r>
      <w:r w:rsidDel="00000000" w:rsidR="00000000" w:rsidRPr="00000000">
        <w:rPr>
          <w:rFonts w:ascii="Arial" w:cs="Arial" w:eastAsia="Arial" w:hAnsi="Arial"/>
          <w:sz w:val="20"/>
          <w:szCs w:val="20"/>
          <w:rtl w:val="0"/>
        </w:rPr>
        <w:t xml:space="preserve"> The following condition is met: ___________________________________.</w:t>
      </w: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after="225" w:before="225" w:line="276" w:lineRule="auto"/>
        <w:jc w:val="center"/>
        <w:rPr>
          <w:rFonts w:ascii="Arial" w:cs="Arial" w:eastAsia="Arial" w:hAnsi="Arial"/>
          <w:sz w:val="23"/>
          <w:szCs w:val="23"/>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4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If the power of attorney is effective upon your incapacitation.</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w:t>
      </w:r>
    </w:p>
    <w:p w:rsidR="00000000" w:rsidDel="00000000" w:rsidP="00000000" w:rsidRDefault="00000000" w:rsidRPr="00000000" w14:paraId="0000004C">
      <w:pPr>
        <w:spacing w:after="225" w:before="225" w:line="276" w:lineRule="auto"/>
        <w:rPr>
          <w:rFonts w:ascii="Arial" w:cs="Arial" w:eastAsia="Arial" w:hAnsi="Arial"/>
          <w:sz w:val="20"/>
          <w:szCs w:val="20"/>
          <w:u w:val="single"/>
        </w:rPr>
      </w:pP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If the power of attorney is effective upon a specific condition:</w:t>
      </w:r>
    </w:p>
    <w:p w:rsidR="00000000" w:rsidDel="00000000" w:rsidP="00000000" w:rsidRDefault="00000000" w:rsidRPr="00000000" w14:paraId="0000004D">
      <w:pPr>
        <w:spacing w:after="225" w:before="225" w:line="276" w:lineRule="auto"/>
        <w:ind w:left="720" w:firstLine="0"/>
        <w:rPr>
          <w:rFonts w:ascii="Arial" w:cs="Arial" w:eastAsia="Arial" w:hAnsi="Arial"/>
          <w:sz w:val="20"/>
          <w:szCs w:val="20"/>
        </w:rPr>
      </w:pP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w:t>
      </w:r>
    </w:p>
    <w:p w:rsidR="00000000" w:rsidDel="00000000" w:rsidP="00000000" w:rsidRDefault="00000000" w:rsidRPr="00000000" w14:paraId="0000004E">
      <w:pPr>
        <w:spacing w:after="225" w:before="225" w:line="276" w:lineRule="auto"/>
        <w:ind w:left="720" w:firstLine="0"/>
        <w:rPr>
          <w:rFonts w:ascii="Arial" w:cs="Arial" w:eastAsia="Arial" w:hAnsi="Arial"/>
        </w:rPr>
      </w:pP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shall terminate if I become disabled or incapacitated.</w:t>
      </w: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ind w:left="7200" w:hanging="7200"/>
        <w:rPr>
          <w:rFonts w:ascii="Arial" w:cs="Arial" w:eastAsia="Arial" w:hAnsi="Arial"/>
        </w:rPr>
      </w:pPr>
      <w:r w:rsidDel="00000000" w:rsidR="00000000" w:rsidRPr="00000000">
        <w:rPr>
          <w:rFonts w:ascii="Arial" w:cs="Arial" w:eastAsia="Arial" w:hAnsi="Arial"/>
          <w:sz w:val="20"/>
          <w:szCs w:val="20"/>
          <w:rtl w:val="0"/>
        </w:rPr>
        <w:t xml:space="preserve">Name of Nominee for guardian of my estate: _________________________________________</w:t>
      </w:r>
      <w:r w:rsidDel="00000000" w:rsidR="00000000" w:rsidRPr="00000000">
        <w:rPr>
          <w:rtl w:val="0"/>
        </w:rPr>
      </w:r>
    </w:p>
    <w:p w:rsidR="00000000" w:rsidDel="00000000" w:rsidP="00000000" w:rsidRDefault="00000000" w:rsidRPr="00000000" w14:paraId="00000055">
      <w:pPr>
        <w:spacing w:line="276" w:lineRule="auto"/>
        <w:ind w:left="2880" w:hanging="2880"/>
        <w:rPr>
          <w:rFonts w:ascii="Arial" w:cs="Arial" w:eastAsia="Arial" w:hAnsi="Arial"/>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56">
      <w:pPr>
        <w:spacing w:line="276" w:lineRule="auto"/>
        <w:ind w:left="3600" w:hanging="3600"/>
        <w:rPr>
          <w:rFonts w:ascii="Arial" w:cs="Arial" w:eastAsia="Arial" w:hAnsi="Arial"/>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57">
      <w:pPr>
        <w:spacing w:line="276" w:lineRule="auto"/>
        <w:ind w:left="7200" w:hanging="7200"/>
        <w:rPr>
          <w:rFonts w:ascii="Arial" w:cs="Arial" w:eastAsia="Arial" w:hAnsi="Arial"/>
        </w:rPr>
      </w:pPr>
      <w:r w:rsidDel="00000000" w:rsidR="00000000" w:rsidRPr="00000000">
        <w:rPr>
          <w:rtl w:val="0"/>
        </w:rPr>
      </w:r>
    </w:p>
    <w:p w:rsidR="00000000" w:rsidDel="00000000" w:rsidP="00000000" w:rsidRDefault="00000000" w:rsidRPr="00000000" w14:paraId="00000058">
      <w:pPr>
        <w:spacing w:line="276" w:lineRule="auto"/>
        <w:ind w:left="7200" w:hanging="7200"/>
        <w:rPr>
          <w:rFonts w:ascii="Arial" w:cs="Arial" w:eastAsia="Arial" w:hAnsi="Arial"/>
        </w:rPr>
      </w:pPr>
      <w:r w:rsidDel="00000000" w:rsidR="00000000" w:rsidRPr="00000000">
        <w:rPr>
          <w:rFonts w:ascii="Arial" w:cs="Arial" w:eastAsia="Arial" w:hAnsi="Arial"/>
          <w:sz w:val="20"/>
          <w:szCs w:val="20"/>
          <w:rtl w:val="0"/>
        </w:rPr>
        <w:t xml:space="preserve">Name of Nominee for guardian of my person: ________________________________________</w:t>
      </w:r>
      <w:r w:rsidDel="00000000" w:rsidR="00000000" w:rsidRPr="00000000">
        <w:rPr>
          <w:rtl w:val="0"/>
        </w:rPr>
      </w:r>
    </w:p>
    <w:p w:rsidR="00000000" w:rsidDel="00000000" w:rsidP="00000000" w:rsidRDefault="00000000" w:rsidRPr="00000000" w14:paraId="00000059">
      <w:pPr>
        <w:spacing w:line="276" w:lineRule="auto"/>
        <w:ind w:left="2880" w:hanging="2880"/>
        <w:rPr>
          <w:rFonts w:ascii="Arial" w:cs="Arial" w:eastAsia="Arial" w:hAnsi="Arial"/>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5A">
      <w:pPr>
        <w:spacing w:line="276" w:lineRule="auto"/>
        <w:ind w:left="3600" w:hanging="3600"/>
        <w:rPr>
          <w:rFonts w:ascii="Arial" w:cs="Arial" w:eastAsia="Arial" w:hAnsi="Arial"/>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line="276" w:lineRule="auto"/>
        <w:ind w:left="6480" w:hanging="6480"/>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66">
      <w:pPr>
        <w:spacing w:line="276" w:lineRule="auto"/>
        <w:ind w:left="7200" w:hanging="7200"/>
        <w:rPr>
          <w:rFonts w:ascii="Arial" w:cs="Arial" w:eastAsia="Arial" w:hAnsi="Arial"/>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7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tl w:val="0"/>
        </w:rPr>
      </w:r>
    </w:p>
    <w:tbl>
      <w:tblPr>
        <w:tblStyle w:val="Table5"/>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F">
      <w:pPr>
        <w:rPr>
          <w:rFonts w:ascii="Arial" w:cs="Arial" w:eastAsia="Arial" w:hAnsi="Arial"/>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2">
      <w:pPr>
        <w:rPr/>
      </w:pPr>
      <w:r w:rsidDel="00000000" w:rsidR="00000000" w:rsidRPr="00000000">
        <w:rPr>
          <w:rFonts w:ascii="Arial" w:cs="Arial" w:eastAsia="Arial" w:hAnsi="Arial"/>
          <w:sz w:val="20"/>
          <w:szCs w:val="20"/>
          <w:rtl w:val="0"/>
        </w:rPr>
        <w:t xml:space="preserve">State/Commonwealth of _________________</w:t>
      </w: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p w:rsidR="00000000" w:rsidDel="00000000" w:rsidP="00000000" w:rsidRDefault="00000000" w:rsidRPr="00000000" w14:paraId="000000C4">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5">
      <w:pPr>
        <w:rPr/>
      </w:pPr>
      <w:r w:rsidDel="00000000" w:rsidR="00000000" w:rsidRPr="00000000">
        <w:rPr>
          <w:rFonts w:ascii="Arial" w:cs="Arial" w:eastAsia="Arial" w:hAnsi="Arial"/>
          <w:sz w:val="20"/>
          <w:szCs w:val="20"/>
          <w:rtl w:val="0"/>
        </w:rPr>
        <w:t xml:space="preserve">On this ______ day of _______________, 20______,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_____________________________________                               (Seal, if any)</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sz w:val="20"/>
          <w:szCs w:val="20"/>
          <w:rtl w:val="0"/>
        </w:rPr>
        <w:t xml:space="preserve">My commission expires: __________________</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5348"/>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5348"/>
    <w:pPr>
      <w:tabs>
        <w:tab w:val="center" w:pos="4680"/>
        <w:tab w:val="right" w:pos="9360"/>
      </w:tabs>
    </w:pPr>
  </w:style>
  <w:style w:type="character" w:styleId="HeaderChar" w:customStyle="1">
    <w:name w:val="Header Char"/>
    <w:basedOn w:val="DefaultParagraphFont"/>
    <w:link w:val="Header"/>
    <w:uiPriority w:val="99"/>
    <w:rsid w:val="00275348"/>
    <w:rPr>
      <w:rFonts w:ascii="Times New Roman" w:cs="Times New Roman" w:eastAsia="Times New Roman" w:hAnsi="Times New Roman"/>
    </w:rPr>
  </w:style>
  <w:style w:type="paragraph" w:styleId="Footer">
    <w:name w:val="footer"/>
    <w:basedOn w:val="Normal"/>
    <w:link w:val="FooterChar"/>
    <w:uiPriority w:val="99"/>
    <w:unhideWhenUsed w:val="1"/>
    <w:rsid w:val="00275348"/>
    <w:pPr>
      <w:tabs>
        <w:tab w:val="center" w:pos="4680"/>
        <w:tab w:val="right" w:pos="9360"/>
      </w:tabs>
    </w:pPr>
  </w:style>
  <w:style w:type="character" w:styleId="FooterChar" w:customStyle="1">
    <w:name w:val="Footer Char"/>
    <w:basedOn w:val="DefaultParagraphFont"/>
    <w:link w:val="Footer"/>
    <w:uiPriority w:val="99"/>
    <w:rsid w:val="00275348"/>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Jjg1vEDLM4m1wS/9R7yVgu/Q==">CgMxLjAyCGguZ2pkZ3hzOAByITFWZm9ha0FVUTRCZE5yYmt6dlAzMkVzaEI1LWtkd0MyNA==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2020-10-20T07:32:00Z</dcterms:created>
  <dc:creator>Microsoft Office User</dc:creator>
</cp:coreProperties>
</file>