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bl>
      <w:tblPr>
        <w:tblStyle w:val="Table1"/>
        <w:tblW w:w="9640.0" w:type="dxa"/>
        <w:jc w:val="left"/>
        <w:tblBorders>
          <w:bottom w:color="000000" w:space="0" w:sz="24" w:val="single"/>
        </w:tblBorders>
        <w:tblLayout w:type="fixed"/>
        <w:tblLook w:val="0400"/>
      </w:tblPr>
      <w:tblGrid>
        <w:gridCol w:w="4323"/>
        <w:gridCol w:w="5317"/>
        <w:tblGridChange w:id="0">
          <w:tblGrid>
            <w:gridCol w:w="4323"/>
            <w:gridCol w:w="5317"/>
          </w:tblGrid>
        </w:tblGridChange>
      </w:tblGrid>
      <w:tr>
        <w:trPr>
          <w:cantSplit w:val="0"/>
          <w:trHeight w:val="255" w:hRule="atLeast"/>
          <w:tblHeader w:val="0"/>
        </w:trPr>
        <w:tc>
          <w:tcPr>
            <w:shd w:fill="auto" w:val="clear"/>
            <w:vAlign w:val="bottom"/>
          </w:tcPr>
          <w:p w:rsidR="00000000" w:rsidDel="00000000" w:rsidP="00000000" w:rsidRDefault="00000000" w:rsidRPr="00000000" w14:paraId="00000002">
            <w:pPr>
              <w:spacing w:before="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w:t>
              <w:br w:type="textWrapping"/>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20"/>
                <w:szCs w:val="20"/>
              </w:rPr>
            </w:pPr>
            <w:r w:rsidDel="00000000" w:rsidR="00000000" w:rsidRPr="00000000">
              <w:rPr>
                <w:rtl w:val="0"/>
              </w:rPr>
            </w:r>
          </w:p>
        </w:tc>
      </w:tr>
      <w:tr>
        <w:trPr>
          <w:cantSplit w:val="0"/>
          <w:trHeight w:val="510" w:hRule="atLeast"/>
          <w:tblHeader w:val="0"/>
        </w:trPr>
        <w:tc>
          <w:tcPr>
            <w:gridSpan w:val="2"/>
            <w:shd w:fill="auto" w:val="clear"/>
            <w:vAlign w:val="bottom"/>
          </w:tcPr>
          <w:p w:rsidR="00000000" w:rsidDel="00000000" w:rsidP="00000000" w:rsidRDefault="00000000" w:rsidRPr="00000000" w14:paraId="00000004">
            <w:pPr>
              <w:spacing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COMMERCIAL LEASE EXTENSION AGREEMENT</w:t>
            </w:r>
          </w:p>
        </w:tc>
      </w:tr>
    </w:tbl>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Commercial Lease Extension Agreement (this “Extension ”) is made as of this _____ day of _______________, 20_____, by and between __________________ [Landlord Name], located at ________________________________________ [Address] (“Landlord”) and __________________ [Tenant Name], located at ________________________________________ [Address] (collectively, “Tenant”). Each Landlord and Tenant may be referred to individually as a “Party” and collectively as the “Parties.”</w:t>
      </w:r>
    </w:p>
    <w:p w:rsidR="00000000" w:rsidDel="00000000" w:rsidP="00000000" w:rsidRDefault="00000000" w:rsidRPr="00000000" w14:paraId="0000000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WHEREAS, Landlord and Tenant entered into a commercial lease agreement dated _______________, 20_____, and any amendments thereto (the “Lease Agreement”) for the rent and use of the premises consist of: (Check one)</w:t>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building</w:t>
      </w:r>
    </w:p>
    <w:p w:rsidR="00000000" w:rsidDel="00000000" w:rsidP="00000000" w:rsidRDefault="00000000" w:rsidRPr="00000000" w14:paraId="0000000C">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co-working space in the building complex</w:t>
      </w:r>
    </w:p>
    <w:p w:rsidR="00000000" w:rsidDel="00000000" w:rsidP="00000000" w:rsidRDefault="00000000" w:rsidRPr="00000000" w14:paraId="0000000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 office space in the building complex</w:t>
      </w:r>
    </w:p>
    <w:p w:rsidR="00000000" w:rsidDel="00000000" w:rsidP="00000000" w:rsidRDefault="00000000" w:rsidRPr="00000000" w14:paraId="0000000E">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retail store in the building complex</w:t>
      </w:r>
    </w:p>
    <w:p w:rsidR="00000000" w:rsidDel="00000000" w:rsidP="00000000" w:rsidRDefault="00000000" w:rsidRPr="00000000" w14:paraId="0000000F">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restaurant in the building complex</w:t>
      </w:r>
    </w:p>
    <w:p w:rsidR="00000000" w:rsidDel="00000000" w:rsidP="00000000" w:rsidRDefault="00000000" w:rsidRPr="00000000" w14:paraId="00000010">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 industrial space in the building complex</w:t>
      </w:r>
    </w:p>
    <w:p w:rsidR="00000000" w:rsidDel="00000000" w:rsidP="00000000" w:rsidRDefault="00000000" w:rsidRPr="00000000" w14:paraId="00000011">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warehouse in the building complex</w:t>
      </w:r>
    </w:p>
    <w:p w:rsidR="00000000" w:rsidDel="00000000" w:rsidP="00000000" w:rsidRDefault="00000000" w:rsidRPr="00000000" w14:paraId="00000012">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3">
      <w:pPr>
        <w:spacing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located at ________________________________________ [Property address]; and</w:t>
      </w:r>
    </w:p>
    <w:p w:rsidR="00000000" w:rsidDel="00000000" w:rsidP="00000000" w:rsidRDefault="00000000" w:rsidRPr="00000000" w14:paraId="00000015">
      <w:pPr>
        <w:spacing w:line="276" w:lineRule="auto"/>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WHEREAS, the Lease Agreement will expire on _______________, 20_____; and </w:t>
      </w:r>
    </w:p>
    <w:p w:rsidR="00000000" w:rsidDel="00000000" w:rsidP="00000000" w:rsidRDefault="00000000" w:rsidRPr="00000000" w14:paraId="0000001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WHEREAS, Landlord and Tenant now wish to extend the term of the Lease Agreement (Check if applicable) ☐ pursuant to Section ________ of the Lease Agreement.</w:t>
      </w:r>
    </w:p>
    <w:p w:rsidR="00000000" w:rsidDel="00000000" w:rsidP="00000000" w:rsidRDefault="00000000" w:rsidRPr="00000000" w14:paraId="0000001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NOW THEREFORE, in consideration of the promises and mutual covenants contained herein and for other good and valuable consideration, the receipt and sufficiency of which are hereby acknowledged, the Parties agree as follows:</w:t>
      </w:r>
    </w:p>
    <w:p w:rsidR="00000000" w:rsidDel="00000000" w:rsidP="00000000" w:rsidRDefault="00000000" w:rsidRPr="00000000" w14:paraId="0000001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The term of the Lease Agreement is hereby extended for a period of ______________ beginning on      _______________, 20_____ and ending on _______________, 20_____ (the “Extension Term”).</w:t>
      </w:r>
    </w:p>
    <w:p w:rsidR="00000000" w:rsidDel="00000000" w:rsidP="00000000" w:rsidRDefault="00000000" w:rsidRPr="00000000" w14:paraId="0000001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Rent (Check one):</w:t>
      </w:r>
    </w:p>
    <w:p w:rsidR="00000000" w:rsidDel="00000000" w:rsidP="00000000" w:rsidRDefault="00000000" w:rsidRPr="00000000" w14:paraId="0000001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rent for the Extension Term shall be $______ per month.</w:t>
      </w:r>
    </w:p>
    <w:p w:rsidR="00000000" w:rsidDel="00000000" w:rsidP="00000000" w:rsidRDefault="00000000" w:rsidRPr="00000000" w14:paraId="00000021">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(Check if applicable)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pay an additional $________ as security deposit, in addition to the amount previously paid under the Lease Agreement, within ____ days from the start of the Extension Term.</w:t>
        <w:br w:type="textWrapping"/>
      </w:r>
    </w:p>
    <w:p w:rsidR="00000000" w:rsidDel="00000000" w:rsidP="00000000" w:rsidRDefault="00000000" w:rsidRPr="00000000" w14:paraId="00000022">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rent for the Extension Term shall remain unchanged.</w:t>
      </w:r>
    </w:p>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3. Except as expressly stated herein, the terms of this Extension shall be effective as of the first date of the Extension Term.</w:t>
      </w: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Capitalized terms used herein but not otherwise defined shall have the meaning given to them in the Lease Agreement.</w:t>
      </w:r>
    </w:p>
    <w:p w:rsidR="00000000" w:rsidDel="00000000" w:rsidP="00000000" w:rsidRDefault="00000000" w:rsidRPr="00000000" w14:paraId="0000002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Except as expressly modified herein, the Lease Agreement remains unchanged and in full force and effect.</w:t>
      </w:r>
    </w:p>
    <w:p w:rsidR="00000000" w:rsidDel="00000000" w:rsidP="00000000" w:rsidRDefault="00000000" w:rsidRPr="00000000" w14:paraId="0000002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 </w:t>
      </w:r>
      <w:r w:rsidDel="00000000" w:rsidR="00000000" w:rsidRPr="00000000">
        <w:rPr>
          <w:rFonts w:ascii="Arial" w:cs="Arial" w:eastAsia="Arial" w:hAnsi="Arial"/>
          <w:sz w:val="20"/>
          <w:szCs w:val="20"/>
          <w:rtl w:val="0"/>
        </w:rPr>
        <w:t xml:space="preserve">This Extension may be executed in one or more counterparts, each of which shall be deemed an original and all of which together, shall constitute one and the same document.</w:t>
      </w:r>
    </w:p>
    <w:p w:rsidR="00000000" w:rsidDel="00000000" w:rsidP="00000000" w:rsidRDefault="00000000" w:rsidRPr="00000000" w14:paraId="0000002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7. </w:t>
      </w:r>
      <w:r w:rsidDel="00000000" w:rsidR="00000000" w:rsidRPr="00000000">
        <w:rPr>
          <w:rFonts w:ascii="Arial" w:cs="Arial" w:eastAsia="Arial" w:hAnsi="Arial"/>
          <w:color w:val="000000"/>
          <w:sz w:val="20"/>
          <w:szCs w:val="20"/>
          <w:rtl w:val="0"/>
        </w:rPr>
        <w:t xml:space="preserve">The terms of this </w:t>
      </w:r>
      <w:r w:rsidDel="00000000" w:rsidR="00000000" w:rsidRPr="00000000">
        <w:rPr>
          <w:rFonts w:ascii="Arial" w:cs="Arial" w:eastAsia="Arial" w:hAnsi="Arial"/>
          <w:sz w:val="20"/>
          <w:szCs w:val="20"/>
          <w:rtl w:val="0"/>
        </w:rPr>
        <w:t xml:space="preserve">Extension </w:t>
      </w:r>
      <w:r w:rsidDel="00000000" w:rsidR="00000000" w:rsidRPr="00000000">
        <w:rPr>
          <w:rFonts w:ascii="Arial" w:cs="Arial" w:eastAsia="Arial" w:hAnsi="Arial"/>
          <w:color w:val="000000"/>
          <w:sz w:val="20"/>
          <w:szCs w:val="20"/>
          <w:rtl w:val="0"/>
        </w:rPr>
        <w:t xml:space="preserve">shall be governed by and construed in accordance with the laws of </w:t>
      </w:r>
      <w:r w:rsidDel="00000000" w:rsidR="00000000" w:rsidRPr="00000000">
        <w:rPr>
          <w:rFonts w:ascii="Arial" w:cs="Arial" w:eastAsia="Arial" w:hAnsi="Arial"/>
          <w:sz w:val="20"/>
          <w:szCs w:val="20"/>
          <w:rtl w:val="0"/>
        </w:rPr>
        <w:t xml:space="preserve">the State of ____________ </w:t>
      </w:r>
      <w:r w:rsidDel="00000000" w:rsidR="00000000" w:rsidRPr="00000000">
        <w:rPr>
          <w:rFonts w:ascii="Arial" w:cs="Arial" w:eastAsia="Arial" w:hAnsi="Arial"/>
          <w:color w:val="000000"/>
          <w:sz w:val="20"/>
          <w:szCs w:val="20"/>
          <w:rtl w:val="0"/>
        </w:rPr>
        <w:t xml:space="preserve">without regard to its conflicts of law provisions.</w:t>
      </w:r>
    </w:p>
    <w:p w:rsidR="00000000" w:rsidDel="00000000" w:rsidP="00000000" w:rsidRDefault="00000000" w:rsidRPr="00000000" w14:paraId="0000002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this Extension has been executed and delivered as of the date first written above.</w:t>
      </w:r>
    </w:p>
    <w:p w:rsidR="00000000" w:rsidDel="00000000" w:rsidP="00000000" w:rsidRDefault="00000000" w:rsidRPr="00000000" w14:paraId="00000030">
      <w:pPr>
        <w:spacing w:line="276" w:lineRule="auto"/>
        <w:jc w:val="both"/>
        <w:rPr>
          <w:rFonts w:ascii="Arial" w:cs="Arial" w:eastAsia="Arial" w:hAnsi="Arial"/>
          <w:sz w:val="20"/>
          <w:szCs w:val="20"/>
        </w:rPr>
      </w:pPr>
      <w:r w:rsidDel="00000000" w:rsidR="00000000" w:rsidRPr="00000000">
        <w:rPr>
          <w:rtl w:val="0"/>
        </w:rPr>
      </w:r>
    </w:p>
    <w:tbl>
      <w:tblPr>
        <w:tblStyle w:val="Table2"/>
        <w:tblW w:w="8708.0" w:type="dxa"/>
        <w:jc w:val="left"/>
        <w:tblInd w:w="81.0" w:type="dxa"/>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33">
            <w:pPr>
              <w:spacing w:line="276" w:lineRule="auto"/>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35">
            <w:pPr>
              <w:spacing w:line="276"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Full Name</w:t>
            </w:r>
          </w:p>
        </w:tc>
      </w:tr>
    </w:tbl>
    <w:p w:rsidR="00000000" w:rsidDel="00000000" w:rsidP="00000000" w:rsidRDefault="00000000" w:rsidRPr="00000000" w14:paraId="0000003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jc w:val="both"/>
        <w:rPr>
          <w:rFonts w:ascii="Arial" w:cs="Arial" w:eastAsia="Arial" w:hAnsi="Arial"/>
          <w:sz w:val="20"/>
          <w:szCs w:val="20"/>
        </w:rPr>
      </w:pPr>
      <w:r w:rsidDel="00000000" w:rsidR="00000000" w:rsidRPr="00000000">
        <w:rPr>
          <w:rtl w:val="0"/>
        </w:rPr>
      </w:r>
    </w:p>
    <w:tbl>
      <w:tblPr>
        <w:tblStyle w:val="Table3"/>
        <w:tblW w:w="8708.0" w:type="dxa"/>
        <w:jc w:val="left"/>
        <w:tblInd w:w="81.0" w:type="dxa"/>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39">
            <w:pPr>
              <w:spacing w:line="276"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Align w:val="bottom"/>
          </w:tcPr>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3B">
            <w:pPr>
              <w:spacing w:line="276" w:lineRule="auto"/>
              <w:rPr>
                <w:rFonts w:ascii="Arial" w:cs="Arial" w:eastAsia="Arial" w:hAnsi="Arial"/>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3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03D">
            <w:pPr>
              <w:spacing w:line="276"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sectPr>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leader="none" w:pos="4680"/>
        <w:tab w:val="right" w:leader="none" w:pos="9360"/>
      </w:tabs>
      <w:rPr>
        <w:rFonts w:ascii="Arial" w:cs="Arial" w:eastAsia="Arial" w:hAnsi="Arial"/>
        <w:sz w:val="20"/>
        <w:szCs w:val="20"/>
      </w:rPr>
    </w:pPr>
    <w:hyperlink r:id="rId1">
      <w:r w:rsidDel="00000000" w:rsidR="00000000" w:rsidRPr="00000000">
        <w:rPr>
          <w:rFonts w:ascii="Times New Roman" w:cs="Times New Roman" w:eastAsia="Times New Roman" w:hAnsi="Times New Roman"/>
          <w:color w:val="1155cc"/>
          <w:u w:val="single"/>
        </w:rPr>
        <w:drawing>
          <wp:inline distB="0" distT="0" distL="0" distR="0">
            <wp:extent cx="195263" cy="200025"/>
            <wp:effectExtent b="0" l="0" r="0" t="0"/>
            <wp:docPr id="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200025"/>
                    </a:xfrm>
                    <a:prstGeom prst="rect"/>
                    <a:ln/>
                  </pic:spPr>
                </pic:pic>
              </a:graphicData>
            </a:graphic>
          </wp:inline>
        </w:drawing>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CommentReference">
    <w:name w:val="annotation reference"/>
    <w:basedOn w:val="DefaultParagraphFont"/>
    <w:uiPriority w:val="99"/>
    <w:semiHidden w:val="1"/>
    <w:unhideWhenUsed w:val="1"/>
    <w:rsid w:val="00944930"/>
    <w:rPr>
      <w:sz w:val="18"/>
      <w:szCs w:val="18"/>
    </w:rPr>
  </w:style>
  <w:style w:type="paragraph" w:styleId="CommentText">
    <w:name w:val="annotation text"/>
    <w:basedOn w:val="Normal"/>
    <w:link w:val="CommentTextChar"/>
    <w:uiPriority w:val="99"/>
    <w:unhideWhenUsed w:val="1"/>
    <w:rsid w:val="00944930"/>
  </w:style>
  <w:style w:type="character" w:styleId="CommentTextChar" w:customStyle="1">
    <w:name w:val="Comment Text Char"/>
    <w:basedOn w:val="DefaultParagraphFont"/>
    <w:link w:val="CommentText"/>
    <w:uiPriority w:val="99"/>
    <w:rsid w:val="00944930"/>
  </w:style>
  <w:style w:type="paragraph" w:styleId="BalloonText">
    <w:name w:val="Balloon Text"/>
    <w:basedOn w:val="Normal"/>
    <w:link w:val="BalloonTextChar"/>
    <w:uiPriority w:val="99"/>
    <w:semiHidden w:val="1"/>
    <w:unhideWhenUsed w:val="1"/>
    <w:rsid w:val="00944930"/>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44930"/>
    <w:rPr>
      <w:rFonts w:ascii="Lucida Grande" w:cs="Lucida Grande" w:hAnsi="Lucida Grande"/>
      <w:sz w:val="18"/>
      <w:szCs w:val="18"/>
    </w:rPr>
  </w:style>
  <w:style w:type="paragraph" w:styleId="CommentSubject">
    <w:name w:val="annotation subject"/>
    <w:basedOn w:val="CommentText"/>
    <w:next w:val="CommentText"/>
    <w:link w:val="CommentSubjectChar"/>
    <w:uiPriority w:val="99"/>
    <w:semiHidden w:val="1"/>
    <w:unhideWhenUsed w:val="1"/>
    <w:rsid w:val="00944930"/>
    <w:rPr>
      <w:b w:val="1"/>
      <w:bCs w:val="1"/>
      <w:sz w:val="20"/>
      <w:szCs w:val="20"/>
    </w:rPr>
  </w:style>
  <w:style w:type="character" w:styleId="CommentSubjectChar" w:customStyle="1">
    <w:name w:val="Comment Subject Char"/>
    <w:basedOn w:val="CommentTextChar"/>
    <w:link w:val="CommentSubject"/>
    <w:uiPriority w:val="99"/>
    <w:semiHidden w:val="1"/>
    <w:rsid w:val="00944930"/>
    <w:rPr>
      <w:b w:val="1"/>
      <w:bCs w:val="1"/>
      <w:sz w:val="20"/>
      <w:szCs w:val="20"/>
    </w:rPr>
  </w:style>
  <w:style w:type="paragraph" w:styleId="pMsoNormal" w:customStyle="1">
    <w:name w:val="p_MsoNormal"/>
    <w:rsid w:val="00AA7FA1"/>
    <w:pPr>
      <w:pBdr>
        <w:top w:space="0" w:sz="0" w:val="nil"/>
        <w:left w:space="0" w:sz="0" w:val="nil"/>
        <w:bottom w:space="0" w:sz="0" w:val="nil"/>
        <w:right w:space="0" w:sz="0" w:val="nil"/>
        <w:between w:space="0" w:sz="0" w:val="nil"/>
        <w:bar w:space="0" w:sz="0" w:val="nil"/>
      </w:pBdr>
    </w:pPr>
    <w:rPr>
      <w:rFonts w:ascii="Times New Roman" w:cs="Times New Roman" w:hAnsi="Times New Roman"/>
      <w:color w:val="000000"/>
      <w:u w:color="000000"/>
      <w:bdr w:space="0" w:sz="0" w:val="nil"/>
    </w:rPr>
  </w:style>
  <w:style w:type="paragraph" w:styleId="Estilodetabla2" w:customStyle="1">
    <w:name w:val="Estilo de tabla 2"/>
    <w:rsid w:val="00AA7FA1"/>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sz w:val="20"/>
      <w:szCs w:val="20"/>
      <w:bdr w:space="0" w:sz="0" w:val="nil"/>
    </w:rPr>
  </w:style>
  <w:style w:type="paragraph" w:styleId="Header">
    <w:name w:val="header"/>
    <w:basedOn w:val="Normal"/>
    <w:link w:val="HeaderChar"/>
    <w:uiPriority w:val="99"/>
    <w:unhideWhenUsed w:val="1"/>
    <w:rsid w:val="00AA7FA1"/>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AA7FA1"/>
    <w:rPr>
      <w:sz w:val="20"/>
      <w:szCs w:val="20"/>
    </w:rPr>
  </w:style>
  <w:style w:type="paragraph" w:styleId="Footer">
    <w:name w:val="footer"/>
    <w:basedOn w:val="Normal"/>
    <w:link w:val="FooterChar"/>
    <w:uiPriority w:val="99"/>
    <w:unhideWhenUsed w:val="1"/>
    <w:rsid w:val="00AA7FA1"/>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AA7FA1"/>
    <w:rPr>
      <w:sz w:val="20"/>
      <w:szCs w:val="20"/>
    </w:rPr>
  </w:style>
  <w:style w:type="character" w:styleId="PageNumber">
    <w:name w:val="page number"/>
    <w:basedOn w:val="DefaultParagraphFont"/>
    <w:uiPriority w:val="99"/>
    <w:semiHidden w:val="1"/>
    <w:unhideWhenUsed w:val="1"/>
    <w:rsid w:val="001731D5"/>
  </w:style>
  <w:style w:type="paragraph" w:styleId="ListParagraph">
    <w:name w:val="List Paragraph"/>
    <w:basedOn w:val="Normal"/>
    <w:uiPriority w:val="34"/>
    <w:qFormat w:val="1"/>
    <w:rsid w:val="00F126B1"/>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paragraph" w:styleId="Revision">
    <w:name w:val="Revision"/>
    <w:hidden w:val="1"/>
    <w:uiPriority w:val="99"/>
    <w:semiHidden w:val="1"/>
    <w:rsid w:val="0082688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3DrE9fDb1+NM4dxSbFVw7dojQ==">CgMxLjA4AGoiChRzdWdnZXN0LmgzajB3Z2w3dmdtcRIKSnVzdGluIExlZWoiChRzdWdnZXN0LnNmdTg1Ynd3bzc5MhIKSnVzdGluIExlZWoiChRzdWdnZXN0LnVkaWRxbzF5eXEyZRIKSnVzdGluIExlZWoiChRzdWdnZXN0LjhtbGlpMnc1NjYwaBIKSnVzdGluIExlZXIhMXpwWWQ4dnNJaDg3LXJpdnRyOExVQkJodEFxVnZZTWxC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2022-01-17T02:25:00Z</dcterms:created>
  <dc:creator>Susan  Chai</dc:creator>
</cp:coreProperties>
</file>