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4067"/>
        <w:gridCol w:w="5463"/>
      </w:tblGrid>
      <w:tr w:rsidR="004C44B6" w:rsidRPr="00893FB5" w14:paraId="299FC528" w14:textId="77777777" w:rsidTr="0070555C">
        <w:trPr>
          <w:trHeight w:hRule="exact" w:val="245"/>
          <w:jc w:val="center"/>
        </w:trPr>
        <w:tc>
          <w:tcPr>
            <w:tcW w:w="2134" w:type="pct"/>
            <w:shd w:val="clear" w:color="auto" w:fill="auto"/>
            <w:vAlign w:val="bottom"/>
          </w:tcPr>
          <w:p w14:paraId="1523E075" w14:textId="77777777" w:rsidR="004C44B6" w:rsidRPr="00893FB5" w:rsidRDefault="004C44B6" w:rsidP="0070555C">
            <w:pPr>
              <w:spacing w:before="20" w:line="276" w:lineRule="auto"/>
              <w:jc w:val="both"/>
              <w:rPr>
                <w:rFonts w:ascii="Arial" w:hAnsi="Arial" w:cs="Arial"/>
                <w:sz w:val="15"/>
              </w:rPr>
            </w:pPr>
            <w:r>
              <w:rPr>
                <w:rFonts w:ascii="Arial" w:eastAsia="Arial" w:hAnsi="Arial" w:cs="Arial"/>
                <w:sz w:val="17"/>
                <w:szCs w:val="17"/>
              </w:rPr>
              <w:t xml:space="preserve">State of </w:t>
            </w:r>
            <w:r w:rsidRPr="00684385">
              <w:rPr>
                <w:rFonts w:ascii="Arial" w:hAnsi="Arial" w:cs="Arial"/>
                <w:color w:val="000000"/>
                <w:sz w:val="17"/>
                <w:szCs w:val="17"/>
              </w:rPr>
              <w:t>______________</w:t>
            </w:r>
          </w:p>
        </w:tc>
        <w:tc>
          <w:tcPr>
            <w:tcW w:w="2866" w:type="pct"/>
            <w:shd w:val="clear" w:color="auto" w:fill="auto"/>
            <w:vAlign w:val="center"/>
          </w:tcPr>
          <w:p w14:paraId="1C66AA4B" w14:textId="77777777" w:rsidR="004C44B6" w:rsidRPr="00893FB5" w:rsidRDefault="004C44B6" w:rsidP="0070555C">
            <w:pPr>
              <w:spacing w:before="20" w:line="276" w:lineRule="auto"/>
              <w:ind w:right="-108"/>
              <w:jc w:val="right"/>
              <w:rPr>
                <w:rFonts w:ascii="Arial" w:hAnsi="Arial" w:cs="Arial"/>
                <w:bCs/>
                <w:sz w:val="11"/>
                <w:szCs w:val="16"/>
              </w:rPr>
            </w:pPr>
          </w:p>
        </w:tc>
      </w:tr>
      <w:tr w:rsidR="004C44B6" w:rsidRPr="00893FB5" w14:paraId="57DB363B" w14:textId="77777777" w:rsidTr="0070555C">
        <w:trPr>
          <w:trHeight w:hRule="exact" w:val="657"/>
          <w:jc w:val="center"/>
        </w:trPr>
        <w:tc>
          <w:tcPr>
            <w:tcW w:w="5000" w:type="pct"/>
            <w:gridSpan w:val="2"/>
            <w:shd w:val="clear" w:color="auto" w:fill="auto"/>
            <w:vAlign w:val="bottom"/>
          </w:tcPr>
          <w:p w14:paraId="715B5510" w14:textId="0CFBC284" w:rsidR="004C44B6" w:rsidRPr="00893FB5" w:rsidRDefault="004C44B6" w:rsidP="0070555C">
            <w:pPr>
              <w:spacing w:before="20" w:line="276" w:lineRule="auto"/>
              <w:ind w:right="-108"/>
              <w:jc w:val="center"/>
              <w:rPr>
                <w:rFonts w:ascii="Arial" w:hAnsi="Arial" w:cs="Arial"/>
                <w:sz w:val="32"/>
                <w:szCs w:val="32"/>
              </w:rPr>
            </w:pPr>
            <w:r>
              <w:rPr>
                <w:rFonts w:ascii="Arial" w:eastAsia="Arial" w:hAnsi="Arial" w:cs="Arial"/>
                <w:b/>
                <w:bCs/>
                <w:sz w:val="33"/>
                <w:szCs w:val="33"/>
              </w:rPr>
              <w:t> </w:t>
            </w:r>
            <w:r w:rsidRPr="008674B3">
              <w:rPr>
                <w:rFonts w:ascii="Arial" w:eastAsia="Arial" w:hAnsi="Arial" w:cs="Arial"/>
                <w:b/>
                <w:bCs/>
                <w:sz w:val="52"/>
                <w:szCs w:val="52"/>
              </w:rPr>
              <w:t>TOLLING AGREEMENT</w:t>
            </w:r>
          </w:p>
        </w:tc>
      </w:tr>
    </w:tbl>
    <w:p w14:paraId="0F341037" w14:textId="77777777" w:rsidR="004C44B6" w:rsidRDefault="004C44B6" w:rsidP="006013CC">
      <w:pPr>
        <w:jc w:val="both"/>
      </w:pPr>
    </w:p>
    <w:p w14:paraId="51AEC956" w14:textId="77777777" w:rsidR="008674B3" w:rsidRDefault="006013CC" w:rsidP="008674B3">
      <w:pPr>
        <w:spacing w:line="288" w:lineRule="atLeast"/>
        <w:rPr>
          <w:rFonts w:ascii="Arial" w:eastAsia="Arial" w:hAnsi="Arial" w:cs="Arial"/>
          <w:sz w:val="20"/>
          <w:szCs w:val="20"/>
          <w:lang w:val="en-US"/>
        </w:rPr>
      </w:pPr>
      <w:r>
        <w:rPr>
          <w:rFonts w:ascii="Arial" w:eastAsia="Arial" w:hAnsi="Arial" w:cs="Arial"/>
          <w:sz w:val="20"/>
          <w:szCs w:val="20"/>
        </w:rPr>
        <w:t xml:space="preserve">This Tolling Agreement (the "Agreement") is made as of this </w:t>
      </w:r>
      <w:r w:rsidR="008674B3" w:rsidRPr="002D1905">
        <w:rPr>
          <w:rFonts w:ascii="Arial" w:eastAsia="Arial" w:hAnsi="Arial" w:cs="Arial"/>
          <w:bCs/>
          <w:sz w:val="20"/>
          <w:szCs w:val="20"/>
        </w:rPr>
        <w:t>__</w:t>
      </w:r>
      <w:r w:rsidR="008674B3">
        <w:rPr>
          <w:rFonts w:ascii="Arial" w:eastAsia="Arial" w:hAnsi="Arial" w:cs="Arial"/>
          <w:bCs/>
          <w:sz w:val="20"/>
          <w:szCs w:val="20"/>
        </w:rPr>
        <w:t>___</w:t>
      </w:r>
      <w:r w:rsidR="008674B3" w:rsidRPr="002D1905">
        <w:rPr>
          <w:rFonts w:ascii="Arial" w:eastAsia="Arial" w:hAnsi="Arial" w:cs="Arial"/>
          <w:bCs/>
          <w:sz w:val="20"/>
          <w:szCs w:val="20"/>
        </w:rPr>
        <w:t>_</w:t>
      </w:r>
      <w:r w:rsidR="008674B3">
        <w:rPr>
          <w:rFonts w:ascii="Arial" w:eastAsia="Arial" w:hAnsi="Arial" w:cs="Arial"/>
          <w:sz w:val="20"/>
          <w:szCs w:val="20"/>
        </w:rPr>
        <w:t xml:space="preserve"> day of </w:t>
      </w:r>
      <w:r w:rsidR="008674B3" w:rsidRPr="002D1905">
        <w:rPr>
          <w:rFonts w:ascii="Arial" w:eastAsia="Arial" w:hAnsi="Arial" w:cs="Arial"/>
          <w:bCs/>
          <w:sz w:val="20"/>
          <w:szCs w:val="20"/>
        </w:rPr>
        <w:t>_______</w:t>
      </w:r>
      <w:r w:rsidR="008674B3">
        <w:rPr>
          <w:rFonts w:ascii="Arial" w:eastAsia="Arial" w:hAnsi="Arial" w:cs="Arial"/>
          <w:bCs/>
          <w:sz w:val="20"/>
          <w:szCs w:val="20"/>
        </w:rPr>
        <w:t>____</w:t>
      </w:r>
      <w:r w:rsidR="008674B3" w:rsidRPr="002D1905">
        <w:rPr>
          <w:rFonts w:ascii="Arial" w:eastAsia="Arial" w:hAnsi="Arial" w:cs="Arial"/>
          <w:bCs/>
          <w:sz w:val="20"/>
          <w:szCs w:val="20"/>
        </w:rPr>
        <w:t>____, 20</w:t>
      </w:r>
      <w:r w:rsidR="008674B3">
        <w:rPr>
          <w:rFonts w:ascii="Arial" w:eastAsia="Arial" w:hAnsi="Arial" w:cs="Arial"/>
          <w:bCs/>
          <w:sz w:val="20"/>
          <w:szCs w:val="20"/>
        </w:rPr>
        <w:t>__</w:t>
      </w:r>
      <w:r w:rsidR="008674B3" w:rsidRPr="002D1905">
        <w:rPr>
          <w:rFonts w:ascii="Arial" w:eastAsia="Arial" w:hAnsi="Arial" w:cs="Arial"/>
          <w:bCs/>
          <w:sz w:val="20"/>
          <w:szCs w:val="20"/>
        </w:rPr>
        <w:t>___</w:t>
      </w:r>
      <w:r w:rsidR="008674B3">
        <w:rPr>
          <w:rFonts w:ascii="Arial" w:eastAsia="Arial" w:hAnsi="Arial" w:cs="Arial"/>
          <w:bCs/>
          <w:sz w:val="20"/>
          <w:szCs w:val="20"/>
        </w:rPr>
        <w:t>_</w:t>
      </w:r>
      <w:r>
        <w:rPr>
          <w:rFonts w:ascii="Arial" w:eastAsia="Arial" w:hAnsi="Arial" w:cs="Arial"/>
          <w:sz w:val="20"/>
          <w:szCs w:val="20"/>
        </w:rPr>
        <w:t>, (the “Effective Date”) by and between</w:t>
      </w:r>
      <w:r w:rsidR="008674B3">
        <w:rPr>
          <w:rFonts w:ascii="Arial" w:eastAsia="Arial" w:hAnsi="Arial" w:cs="Arial"/>
          <w:sz w:val="20"/>
          <w:szCs w:val="20"/>
          <w:lang w:val="en-US"/>
        </w:rPr>
        <w:t>:</w:t>
      </w:r>
    </w:p>
    <w:p w14:paraId="6B8DF4FA" w14:textId="77777777" w:rsidR="008674B3" w:rsidRDefault="008674B3" w:rsidP="008674B3">
      <w:pPr>
        <w:spacing w:line="288" w:lineRule="atLeast"/>
        <w:rPr>
          <w:rFonts w:ascii="Arial" w:eastAsia="Arial" w:hAnsi="Arial" w:cs="Arial"/>
          <w:sz w:val="20"/>
          <w:szCs w:val="20"/>
          <w:lang w:val="en-US"/>
        </w:rPr>
      </w:pPr>
    </w:p>
    <w:p w14:paraId="5EA0861E" w14:textId="3AE3B230" w:rsidR="008674B3" w:rsidRDefault="008674B3" w:rsidP="008674B3">
      <w:pPr>
        <w:spacing w:line="288" w:lineRule="atLeast"/>
        <w:rPr>
          <w:rFonts w:ascii="Arial" w:eastAsia="Arial" w:hAnsi="Arial" w:cs="Arial"/>
          <w:sz w:val="20"/>
          <w:szCs w:val="20"/>
        </w:rPr>
      </w:pPr>
      <w:r w:rsidRPr="008674B3">
        <w:rPr>
          <w:rFonts w:ascii="Arial" w:eastAsia="Arial" w:hAnsi="Arial" w:cs="Arial"/>
          <w:b/>
          <w:bCs/>
          <w:sz w:val="20"/>
          <w:szCs w:val="20"/>
          <w:lang w:val="en-US"/>
        </w:rPr>
        <w:t>Claimant:</w:t>
      </w:r>
      <w:r w:rsidR="006013CC">
        <w:rPr>
          <w:rFonts w:ascii="Arial" w:eastAsia="Arial" w:hAnsi="Arial" w:cs="Arial"/>
          <w:sz w:val="20"/>
          <w:szCs w:val="20"/>
        </w:rPr>
        <w:t xml:space="preserve"> </w:t>
      </w:r>
      <w:r>
        <w:rPr>
          <w:rFonts w:ascii="Arial" w:eastAsia="Arial" w:hAnsi="Arial" w:cs="Arial"/>
          <w:sz w:val="20"/>
          <w:szCs w:val="20"/>
        </w:rPr>
        <w:t>________________________</w:t>
      </w:r>
      <w:r>
        <w:rPr>
          <w:rFonts w:ascii="Arial" w:eastAsia="Arial" w:hAnsi="Arial" w:cs="Arial"/>
          <w:sz w:val="20"/>
          <w:szCs w:val="20"/>
          <w:lang w:val="en-US"/>
        </w:rPr>
        <w:t xml:space="preserve"> </w:t>
      </w:r>
      <w:r w:rsidR="006013CC">
        <w:rPr>
          <w:rFonts w:ascii="Arial" w:eastAsia="Arial" w:hAnsi="Arial" w:cs="Arial"/>
          <w:sz w:val="20"/>
          <w:szCs w:val="20"/>
        </w:rPr>
        <w:t xml:space="preserve">located at </w:t>
      </w:r>
      <w:r>
        <w:rPr>
          <w:rFonts w:ascii="Arial" w:hAnsi="Arial" w:cs="Arial"/>
          <w:color w:val="000000"/>
          <w:sz w:val="20"/>
          <w:szCs w:val="20"/>
        </w:rPr>
        <w:t>________________________________________</w:t>
      </w:r>
      <w:r>
        <w:rPr>
          <w:rFonts w:ascii="Arial" w:eastAsia="Arial" w:hAnsi="Arial" w:cs="Arial"/>
          <w:sz w:val="20"/>
          <w:szCs w:val="20"/>
        </w:rPr>
        <w:t xml:space="preserve"> </w:t>
      </w:r>
      <w:r w:rsidR="006013CC">
        <w:rPr>
          <w:rFonts w:ascii="Arial" w:eastAsia="Arial" w:hAnsi="Arial" w:cs="Arial"/>
          <w:sz w:val="20"/>
          <w:szCs w:val="20"/>
        </w:rPr>
        <w:t xml:space="preserve">(“Claimant”) and </w:t>
      </w:r>
    </w:p>
    <w:p w14:paraId="5936D249" w14:textId="77777777" w:rsidR="008674B3" w:rsidRDefault="008674B3" w:rsidP="008674B3">
      <w:pPr>
        <w:spacing w:line="288" w:lineRule="atLeast"/>
        <w:rPr>
          <w:rFonts w:ascii="Arial" w:eastAsia="Arial" w:hAnsi="Arial" w:cs="Arial"/>
          <w:sz w:val="20"/>
          <w:szCs w:val="20"/>
          <w:lang w:val="en-US"/>
        </w:rPr>
      </w:pPr>
    </w:p>
    <w:p w14:paraId="2176BA46" w14:textId="78F7BB63" w:rsidR="006013CC" w:rsidRDefault="008674B3" w:rsidP="008674B3">
      <w:pPr>
        <w:spacing w:line="288" w:lineRule="atLeast"/>
      </w:pPr>
      <w:r w:rsidRPr="008674B3">
        <w:rPr>
          <w:rFonts w:ascii="Arial" w:eastAsia="Arial" w:hAnsi="Arial" w:cs="Arial"/>
          <w:b/>
          <w:bCs/>
          <w:sz w:val="20"/>
          <w:szCs w:val="20"/>
          <w:lang w:val="en-US"/>
        </w:rPr>
        <w:t>Respondent:</w:t>
      </w:r>
      <w:r>
        <w:rPr>
          <w:rFonts w:ascii="Arial" w:eastAsia="Arial" w:hAnsi="Arial" w:cs="Arial"/>
          <w:sz w:val="20"/>
          <w:szCs w:val="20"/>
          <w:lang w:val="en-US"/>
        </w:rPr>
        <w:t xml:space="preserve"> </w:t>
      </w:r>
      <w:r>
        <w:rPr>
          <w:rFonts w:ascii="Arial" w:eastAsia="Arial" w:hAnsi="Arial" w:cs="Arial"/>
          <w:sz w:val="20"/>
          <w:szCs w:val="20"/>
        </w:rPr>
        <w:t>________________________</w:t>
      </w:r>
      <w:r>
        <w:rPr>
          <w:rFonts w:ascii="Arial" w:eastAsia="Arial" w:hAnsi="Arial" w:cs="Arial"/>
          <w:sz w:val="20"/>
          <w:szCs w:val="20"/>
          <w:lang w:val="en-US"/>
        </w:rPr>
        <w:t xml:space="preserve">, </w:t>
      </w:r>
      <w:r w:rsidR="006013CC">
        <w:rPr>
          <w:rFonts w:ascii="Arial" w:eastAsia="Arial" w:hAnsi="Arial" w:cs="Arial"/>
          <w:sz w:val="20"/>
          <w:szCs w:val="20"/>
        </w:rPr>
        <w:t xml:space="preserve">located at </w:t>
      </w:r>
      <w:r>
        <w:rPr>
          <w:rFonts w:ascii="Arial" w:hAnsi="Arial" w:cs="Arial"/>
          <w:color w:val="000000"/>
          <w:sz w:val="20"/>
          <w:szCs w:val="20"/>
        </w:rPr>
        <w:t>________________________________________</w:t>
      </w:r>
      <w:r w:rsidR="006013CC">
        <w:rPr>
          <w:rFonts w:ascii="Arial" w:eastAsia="Arial" w:hAnsi="Arial" w:cs="Arial"/>
          <w:sz w:val="20"/>
          <w:szCs w:val="20"/>
        </w:rPr>
        <w:t xml:space="preserve"> (“Respondent”).    </w:t>
      </w:r>
    </w:p>
    <w:p w14:paraId="62D4CFDE" w14:textId="77777777" w:rsidR="006013CC" w:rsidRDefault="006013CC" w:rsidP="008674B3">
      <w:pPr>
        <w:spacing w:line="288" w:lineRule="atLeast"/>
      </w:pPr>
    </w:p>
    <w:p w14:paraId="7034AE7E" w14:textId="4441B992" w:rsidR="008674B3" w:rsidRPr="008674B3" w:rsidRDefault="008674B3" w:rsidP="008674B3">
      <w:pPr>
        <w:spacing w:line="288" w:lineRule="atLeast"/>
        <w:rPr>
          <w:rFonts w:ascii="Arial" w:eastAsia="Arial" w:hAnsi="Arial" w:cs="Arial"/>
          <w:sz w:val="20"/>
          <w:szCs w:val="20"/>
          <w:lang w:val="en-US"/>
        </w:rPr>
      </w:pPr>
      <w:r>
        <w:rPr>
          <w:rFonts w:ascii="Arial" w:eastAsia="Arial" w:hAnsi="Arial" w:cs="Arial"/>
          <w:sz w:val="20"/>
          <w:szCs w:val="20"/>
          <w:lang w:val="en-US"/>
        </w:rPr>
        <w:t>WHEREAS</w:t>
      </w:r>
      <w:r>
        <w:rPr>
          <w:rFonts w:ascii="Arial" w:eastAsia="Arial" w:hAnsi="Arial" w:cs="Arial"/>
          <w:sz w:val="20"/>
          <w:szCs w:val="20"/>
        </w:rPr>
        <w:t xml:space="preserve">, </w:t>
      </w:r>
      <w:r>
        <w:rPr>
          <w:rFonts w:ascii="Arial" w:eastAsia="Arial" w:hAnsi="Arial" w:cs="Arial"/>
          <w:sz w:val="20"/>
          <w:szCs w:val="20"/>
          <w:lang w:val="en-US"/>
        </w:rPr>
        <w:t>__________________________________________________________________________ _______________________________________________________________________________________________________________________________________________ [Reason(s) for this agreement]</w:t>
      </w:r>
    </w:p>
    <w:p w14:paraId="0180FDAD" w14:textId="77777777" w:rsidR="008674B3" w:rsidRDefault="008674B3" w:rsidP="008674B3">
      <w:pPr>
        <w:spacing w:line="288" w:lineRule="atLeast"/>
        <w:rPr>
          <w:rFonts w:ascii="Arial" w:eastAsia="Arial" w:hAnsi="Arial" w:cs="Arial"/>
          <w:sz w:val="20"/>
          <w:szCs w:val="20"/>
        </w:rPr>
      </w:pPr>
    </w:p>
    <w:p w14:paraId="19375995" w14:textId="30171B59" w:rsidR="006013CC" w:rsidRDefault="006013CC" w:rsidP="008674B3">
      <w:pPr>
        <w:spacing w:line="288" w:lineRule="atLeast"/>
      </w:pPr>
      <w:r>
        <w:rPr>
          <w:rFonts w:ascii="Arial" w:eastAsia="Arial" w:hAnsi="Arial" w:cs="Arial"/>
          <w:sz w:val="20"/>
          <w:szCs w:val="20"/>
        </w:rPr>
        <w:t>NOW THEREFORE, the parties agree and covenant to be bound by the terms set forth in this Agreement as follows:</w:t>
      </w:r>
    </w:p>
    <w:p w14:paraId="7B746C1D" w14:textId="77777777" w:rsidR="006013CC" w:rsidRDefault="006013CC" w:rsidP="008674B3">
      <w:pPr>
        <w:spacing w:line="288" w:lineRule="atLeast"/>
      </w:pPr>
    </w:p>
    <w:p w14:paraId="3C647D36" w14:textId="1898C637" w:rsidR="006013CC" w:rsidRDefault="006013CC" w:rsidP="008674B3">
      <w:pPr>
        <w:spacing w:line="288" w:lineRule="atLeast"/>
      </w:pPr>
      <w:r>
        <w:rPr>
          <w:rFonts w:ascii="Arial" w:eastAsia="Arial" w:hAnsi="Arial" w:cs="Arial"/>
          <w:b/>
          <w:bCs/>
          <w:sz w:val="20"/>
          <w:szCs w:val="20"/>
        </w:rPr>
        <w:t>1. Tolling Period.</w:t>
      </w:r>
      <w:r>
        <w:rPr>
          <w:rFonts w:ascii="Arial" w:eastAsia="Arial" w:hAnsi="Arial" w:cs="Arial"/>
          <w:sz w:val="20"/>
          <w:szCs w:val="20"/>
        </w:rPr>
        <w:t xml:space="preserve">  Any statutes of limitation, statutes of dispose, or other defenses Respondent may have with respect to any claim by the Claimant, that is not otherwise barred as of the Effective Date, shall be tolled until </w:t>
      </w:r>
      <w:r w:rsidR="008674B3">
        <w:rPr>
          <w:rFonts w:ascii="Arial" w:eastAsia="Arial" w:hAnsi="Arial" w:cs="Arial"/>
          <w:sz w:val="20"/>
          <w:szCs w:val="20"/>
          <w:lang w:val="en-US"/>
        </w:rPr>
        <w:t>(Check one)</w:t>
      </w:r>
      <w:r w:rsidR="007031E6">
        <w:rPr>
          <w:rFonts w:ascii="Arial" w:eastAsia="Arial" w:hAnsi="Arial" w:cs="Arial"/>
          <w:sz w:val="20"/>
          <w:szCs w:val="20"/>
          <w:lang w:val="en-US"/>
        </w:rPr>
        <w:t xml:space="preserve">  </w:t>
      </w:r>
      <w:r w:rsidR="008674B3">
        <w:rPr>
          <w:rFonts w:ascii="Arial" w:eastAsia="Arial" w:hAnsi="Arial" w:cs="Arial"/>
          <w:sz w:val="20"/>
          <w:szCs w:val="20"/>
          <w:lang w:val="en-US"/>
        </w:rPr>
        <w:t xml:space="preserve"> </w:t>
      </w: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7031E6">
            <w:rPr>
              <w:rFonts w:ascii="MS Gothic" w:eastAsia="MS Gothic" w:hAnsi="MS Gothic" w:cs="Arial" w:hint="eastAsia"/>
              <w:sz w:val="20"/>
              <w:szCs w:val="20"/>
            </w:rPr>
            <w:t>☐</w:t>
          </w:r>
        </w:sdtContent>
      </w:sdt>
      <w:r w:rsidR="007031E6">
        <w:rPr>
          <w:rFonts w:ascii="Arial" w:hAnsi="Arial" w:cs="Arial"/>
          <w:sz w:val="20"/>
          <w:szCs w:val="20"/>
          <w:lang w:val="en-US"/>
        </w:rPr>
        <w:t xml:space="preserve">  </w:t>
      </w:r>
      <w:r w:rsidR="008674B3" w:rsidRPr="002D1905">
        <w:rPr>
          <w:rFonts w:ascii="Arial" w:eastAsia="Arial" w:hAnsi="Arial" w:cs="Arial"/>
          <w:bCs/>
          <w:sz w:val="20"/>
          <w:szCs w:val="20"/>
        </w:rPr>
        <w:t xml:space="preserve"> _______</w:t>
      </w:r>
      <w:r w:rsidR="008674B3">
        <w:rPr>
          <w:rFonts w:ascii="Arial" w:eastAsia="Arial" w:hAnsi="Arial" w:cs="Arial"/>
          <w:bCs/>
          <w:sz w:val="20"/>
          <w:szCs w:val="20"/>
        </w:rPr>
        <w:t>____</w:t>
      </w:r>
      <w:r w:rsidR="008674B3" w:rsidRPr="002D1905">
        <w:rPr>
          <w:rFonts w:ascii="Arial" w:eastAsia="Arial" w:hAnsi="Arial" w:cs="Arial"/>
          <w:bCs/>
          <w:sz w:val="20"/>
          <w:szCs w:val="20"/>
        </w:rPr>
        <w:t>______</w:t>
      </w:r>
      <w:r w:rsidR="008674B3">
        <w:rPr>
          <w:rFonts w:ascii="Arial" w:eastAsia="Arial" w:hAnsi="Arial" w:cs="Arial"/>
          <w:bCs/>
          <w:sz w:val="20"/>
          <w:szCs w:val="20"/>
        </w:rPr>
        <w:t>__</w:t>
      </w:r>
      <w:r w:rsidR="008674B3" w:rsidRPr="002D1905">
        <w:rPr>
          <w:rFonts w:ascii="Arial" w:eastAsia="Arial" w:hAnsi="Arial" w:cs="Arial"/>
          <w:bCs/>
          <w:sz w:val="20"/>
          <w:szCs w:val="20"/>
        </w:rPr>
        <w:t>_, 20</w:t>
      </w:r>
      <w:r w:rsidR="008674B3">
        <w:rPr>
          <w:rFonts w:ascii="Arial" w:eastAsia="Arial" w:hAnsi="Arial" w:cs="Arial"/>
          <w:bCs/>
          <w:sz w:val="20"/>
          <w:szCs w:val="20"/>
        </w:rPr>
        <w:t>___</w:t>
      </w:r>
      <w:r w:rsidR="008674B3" w:rsidRPr="002D1905">
        <w:rPr>
          <w:rFonts w:ascii="Arial" w:eastAsia="Arial" w:hAnsi="Arial" w:cs="Arial"/>
          <w:bCs/>
          <w:sz w:val="20"/>
          <w:szCs w:val="20"/>
        </w:rPr>
        <w:t>___</w:t>
      </w:r>
      <w:r w:rsidR="008674B3">
        <w:rPr>
          <w:rFonts w:ascii="Arial" w:eastAsia="Arial" w:hAnsi="Arial" w:cs="Arial"/>
          <w:sz w:val="20"/>
          <w:szCs w:val="20"/>
        </w:rPr>
        <w:t xml:space="preserve"> </w:t>
      </w:r>
      <w:r w:rsidR="007031E6">
        <w:rPr>
          <w:rFonts w:ascii="Arial" w:eastAsia="Arial" w:hAnsi="Arial" w:cs="Arial"/>
          <w:sz w:val="20"/>
          <w:szCs w:val="20"/>
          <w:lang w:val="en-US"/>
        </w:rPr>
        <w:t xml:space="preserve">  </w:t>
      </w:r>
      <w:sdt>
        <w:sdtPr>
          <w:rPr>
            <w:rFonts w:ascii="Arial" w:hAnsi="Arial" w:cs="Arial"/>
            <w:sz w:val="20"/>
            <w:szCs w:val="20"/>
          </w:rPr>
          <w:id w:val="491832686"/>
          <w14:checkbox>
            <w14:checked w14:val="0"/>
            <w14:checkedState w14:val="2612" w14:font="MS Gothic"/>
            <w14:uncheckedState w14:val="2610" w14:font="MS Gothic"/>
          </w14:checkbox>
        </w:sdtPr>
        <w:sdtEndPr/>
        <w:sdtContent>
          <w:r w:rsidR="008674B3">
            <w:rPr>
              <w:rFonts w:ascii="MS Gothic" w:eastAsia="MS Gothic" w:hAnsi="MS Gothic" w:cs="Arial" w:hint="eastAsia"/>
              <w:sz w:val="20"/>
              <w:szCs w:val="20"/>
            </w:rPr>
            <w:t>☐</w:t>
          </w:r>
        </w:sdtContent>
      </w:sdt>
      <w:r w:rsidR="008674B3">
        <w:rPr>
          <w:rFonts w:ascii="Arial" w:eastAsia="Arial" w:hAnsi="Arial" w:cs="Arial"/>
          <w:sz w:val="20"/>
          <w:szCs w:val="20"/>
        </w:rPr>
        <w:t xml:space="preserve"> </w:t>
      </w:r>
      <w:r w:rsidR="007031E6">
        <w:rPr>
          <w:rFonts w:ascii="Arial" w:eastAsia="Arial" w:hAnsi="Arial" w:cs="Arial"/>
          <w:sz w:val="20"/>
          <w:szCs w:val="20"/>
          <w:lang w:val="en-US"/>
        </w:rPr>
        <w:t xml:space="preserve">  Other: ___________________ _______________________</w:t>
      </w:r>
      <w:r w:rsidR="008674B3">
        <w:rPr>
          <w:rFonts w:ascii="Arial" w:eastAsia="Arial" w:hAnsi="Arial" w:cs="Arial"/>
          <w:sz w:val="20"/>
          <w:szCs w:val="20"/>
          <w:lang w:val="en-US"/>
        </w:rPr>
        <w:t xml:space="preserve">___________________________________________ </w:t>
      </w:r>
      <w:r>
        <w:rPr>
          <w:rFonts w:ascii="Arial" w:eastAsia="Arial" w:hAnsi="Arial" w:cs="Arial"/>
          <w:sz w:val="20"/>
          <w:szCs w:val="20"/>
        </w:rPr>
        <w:t>(the “Tolling Date”).</w:t>
      </w:r>
    </w:p>
    <w:p w14:paraId="76245103" w14:textId="77777777" w:rsidR="006013CC" w:rsidRDefault="006013CC" w:rsidP="008674B3">
      <w:pPr>
        <w:spacing w:line="288" w:lineRule="atLeast"/>
      </w:pPr>
    </w:p>
    <w:p w14:paraId="6A44DC78" w14:textId="77777777" w:rsidR="006013CC" w:rsidRDefault="006013CC" w:rsidP="008674B3">
      <w:pPr>
        <w:spacing w:line="288" w:lineRule="atLeast"/>
      </w:pPr>
      <w:r>
        <w:rPr>
          <w:rFonts w:ascii="Arial" w:eastAsia="Arial" w:hAnsi="Arial" w:cs="Arial"/>
          <w:b/>
          <w:bCs/>
          <w:color w:val="000000"/>
          <w:sz w:val="20"/>
          <w:szCs w:val="20"/>
          <w:shd w:val="clear" w:color="auto" w:fill="FFFFFF"/>
        </w:rPr>
        <w:t>2.</w:t>
      </w:r>
      <w:r>
        <w:rPr>
          <w:rFonts w:ascii="Arial" w:eastAsia="Arial" w:hAnsi="Arial" w:cs="Arial"/>
          <w:b/>
          <w:bCs/>
          <w:sz w:val="20"/>
          <w:szCs w:val="20"/>
        </w:rPr>
        <w:t> No Litigation.</w:t>
      </w:r>
      <w:r>
        <w:rPr>
          <w:rFonts w:ascii="Arial" w:eastAsia="Arial" w:hAnsi="Arial" w:cs="Arial"/>
          <w:sz w:val="20"/>
          <w:szCs w:val="20"/>
        </w:rPr>
        <w:t>  Between the Effective Date and the Tolling Date, the parties agree not to initiate any litigation or other legal proceeding against the other party with regards to the claim described above.</w:t>
      </w:r>
    </w:p>
    <w:p w14:paraId="6ECAD583" w14:textId="77777777" w:rsidR="006013CC" w:rsidRDefault="006013CC" w:rsidP="008674B3">
      <w:pPr>
        <w:spacing w:line="288" w:lineRule="atLeast"/>
      </w:pPr>
    </w:p>
    <w:p w14:paraId="766DEE55" w14:textId="77777777" w:rsidR="006013CC" w:rsidRDefault="006013CC" w:rsidP="008674B3">
      <w:pPr>
        <w:spacing w:line="288" w:lineRule="atLeast"/>
      </w:pPr>
      <w:r>
        <w:rPr>
          <w:rFonts w:ascii="Arial" w:eastAsia="Arial" w:hAnsi="Arial" w:cs="Arial"/>
          <w:b/>
          <w:bCs/>
          <w:color w:val="000000"/>
          <w:sz w:val="20"/>
          <w:szCs w:val="20"/>
          <w:shd w:val="clear" w:color="auto" w:fill="FFFFFF"/>
        </w:rPr>
        <w:t>3.</w:t>
      </w:r>
      <w:r>
        <w:rPr>
          <w:rFonts w:ascii="Arial" w:eastAsia="Arial" w:hAnsi="Arial" w:cs="Arial"/>
          <w:b/>
          <w:bCs/>
          <w:sz w:val="20"/>
          <w:szCs w:val="20"/>
        </w:rPr>
        <w:t> No Admission of Liability. </w:t>
      </w:r>
      <w:r>
        <w:rPr>
          <w:rFonts w:ascii="Arial" w:eastAsia="Arial" w:hAnsi="Arial" w:cs="Arial"/>
          <w:sz w:val="20"/>
          <w:szCs w:val="20"/>
        </w:rPr>
        <w:t>Nothing in this Agreement shall constitute admission by either party of any claim or cause of action, any fact, conclusion or liability, or the applicability or running of any statute of limitation, statute of repose, or any other time-based defense. </w:t>
      </w:r>
    </w:p>
    <w:p w14:paraId="725D3ADF" w14:textId="77777777" w:rsidR="006013CC" w:rsidRDefault="006013CC" w:rsidP="008674B3">
      <w:pPr>
        <w:spacing w:line="288" w:lineRule="atLeast"/>
      </w:pPr>
    </w:p>
    <w:p w14:paraId="7DA870EC" w14:textId="77777777" w:rsidR="006013CC" w:rsidRDefault="006013CC" w:rsidP="008674B3">
      <w:pPr>
        <w:spacing w:line="288" w:lineRule="atLeast"/>
      </w:pPr>
      <w:r>
        <w:rPr>
          <w:rFonts w:ascii="Arial" w:eastAsia="Arial" w:hAnsi="Arial" w:cs="Arial"/>
          <w:b/>
          <w:bCs/>
          <w:color w:val="000000"/>
          <w:sz w:val="20"/>
          <w:szCs w:val="20"/>
          <w:shd w:val="clear" w:color="auto" w:fill="FFFFFF"/>
        </w:rPr>
        <w:t>4.</w:t>
      </w:r>
      <w:r>
        <w:rPr>
          <w:rFonts w:ascii="Arial" w:eastAsia="Arial" w:hAnsi="Arial" w:cs="Arial"/>
          <w:b/>
          <w:bCs/>
          <w:sz w:val="20"/>
          <w:szCs w:val="20"/>
        </w:rPr>
        <w:t> Preservation of Rights.</w:t>
      </w:r>
      <w:r>
        <w:rPr>
          <w:rFonts w:ascii="Arial" w:eastAsia="Arial" w:hAnsi="Arial" w:cs="Arial"/>
          <w:sz w:val="20"/>
          <w:szCs w:val="20"/>
        </w:rPr>
        <w:t>  Except as otherwise expressly provided herein, each party reserves all rights, defenses and claims it may have against the other party.</w:t>
      </w:r>
    </w:p>
    <w:p w14:paraId="42010DF0" w14:textId="77777777" w:rsidR="006013CC" w:rsidRDefault="006013CC" w:rsidP="008674B3">
      <w:pPr>
        <w:spacing w:line="288" w:lineRule="atLeast"/>
      </w:pPr>
    </w:p>
    <w:p w14:paraId="3D8081EF" w14:textId="77777777" w:rsidR="006013CC" w:rsidRDefault="006013CC" w:rsidP="008674B3">
      <w:pPr>
        <w:spacing w:line="288" w:lineRule="atLeast"/>
      </w:pPr>
      <w:r>
        <w:rPr>
          <w:rFonts w:ascii="Arial" w:eastAsia="Arial" w:hAnsi="Arial" w:cs="Arial"/>
          <w:b/>
          <w:bCs/>
          <w:color w:val="000000"/>
          <w:sz w:val="20"/>
          <w:szCs w:val="20"/>
          <w:shd w:val="clear" w:color="auto" w:fill="FFFFFF"/>
        </w:rPr>
        <w:t>5.</w:t>
      </w:r>
      <w:r>
        <w:rPr>
          <w:rFonts w:ascii="Arial" w:eastAsia="Arial" w:hAnsi="Arial" w:cs="Arial"/>
          <w:b/>
          <w:bCs/>
          <w:sz w:val="20"/>
          <w:szCs w:val="20"/>
        </w:rPr>
        <w:t> Termination.</w:t>
      </w:r>
      <w:r>
        <w:rPr>
          <w:rFonts w:ascii="Arial" w:eastAsia="Arial" w:hAnsi="Arial" w:cs="Arial"/>
          <w:sz w:val="20"/>
          <w:szCs w:val="20"/>
        </w:rPr>
        <w:t>  This Agreement will terminate on the Tolling Date. Either party may terminate this Agreement at an earlier date by delivering __________ days written notice to the other party.</w:t>
      </w:r>
    </w:p>
    <w:p w14:paraId="06058E30" w14:textId="77777777" w:rsidR="006013CC" w:rsidRDefault="006013CC" w:rsidP="008674B3">
      <w:pPr>
        <w:spacing w:line="288" w:lineRule="atLeast"/>
      </w:pPr>
    </w:p>
    <w:p w14:paraId="1E2C6B2E" w14:textId="77E58532" w:rsidR="006013CC" w:rsidRDefault="006013CC" w:rsidP="008674B3">
      <w:pPr>
        <w:spacing w:line="288" w:lineRule="atLeast"/>
      </w:pPr>
      <w:r>
        <w:rPr>
          <w:rFonts w:ascii="Arial" w:eastAsia="Arial" w:hAnsi="Arial" w:cs="Arial"/>
          <w:b/>
          <w:bCs/>
          <w:color w:val="000000"/>
          <w:sz w:val="20"/>
          <w:szCs w:val="20"/>
          <w:shd w:val="clear" w:color="auto" w:fill="FFFFFF"/>
        </w:rPr>
        <w:t>6.</w:t>
      </w:r>
      <w:r>
        <w:rPr>
          <w:rFonts w:ascii="Arial" w:eastAsia="Arial" w:hAnsi="Arial" w:cs="Arial"/>
          <w:b/>
          <w:bCs/>
          <w:sz w:val="20"/>
          <w:szCs w:val="20"/>
        </w:rPr>
        <w:t> Governing Law.</w:t>
      </w:r>
      <w:r>
        <w:rPr>
          <w:rFonts w:ascii="Arial" w:eastAsia="Arial" w:hAnsi="Arial" w:cs="Arial"/>
          <w:sz w:val="20"/>
          <w:szCs w:val="20"/>
        </w:rPr>
        <w:t xml:space="preserve">  The terms of this Agreement shall be governed exclusively by the laws of the State of </w:t>
      </w:r>
      <w:r w:rsidR="008674B3">
        <w:rPr>
          <w:rFonts w:ascii="Arial" w:eastAsia="Arial" w:hAnsi="Arial" w:cs="Arial"/>
          <w:sz w:val="20"/>
          <w:szCs w:val="20"/>
        </w:rPr>
        <w:t>_________________</w:t>
      </w:r>
      <w:r w:rsidR="008674B3">
        <w:rPr>
          <w:rFonts w:ascii="Arial" w:eastAsia="Arial" w:hAnsi="Arial" w:cs="Arial"/>
          <w:sz w:val="20"/>
          <w:szCs w:val="20"/>
          <w:lang w:val="en-US"/>
        </w:rPr>
        <w:t xml:space="preserve">, </w:t>
      </w:r>
      <w:r>
        <w:rPr>
          <w:rFonts w:ascii="Arial" w:eastAsia="Arial" w:hAnsi="Arial" w:cs="Arial"/>
          <w:sz w:val="20"/>
          <w:szCs w:val="20"/>
        </w:rPr>
        <w:t>without regard to its conflicts of law provisions. </w:t>
      </w:r>
    </w:p>
    <w:p w14:paraId="29188FD7" w14:textId="77777777" w:rsidR="006013CC" w:rsidRDefault="006013CC" w:rsidP="008674B3">
      <w:pPr>
        <w:spacing w:line="288" w:lineRule="atLeast"/>
      </w:pPr>
    </w:p>
    <w:p w14:paraId="3F56A797" w14:textId="3B33C2C7" w:rsidR="006013CC" w:rsidRDefault="006013CC" w:rsidP="008674B3">
      <w:pPr>
        <w:spacing w:line="288" w:lineRule="atLeast"/>
      </w:pPr>
      <w:r>
        <w:rPr>
          <w:rFonts w:ascii="Arial" w:eastAsia="Arial" w:hAnsi="Arial" w:cs="Arial"/>
          <w:b/>
          <w:bCs/>
          <w:color w:val="000000"/>
          <w:sz w:val="20"/>
          <w:szCs w:val="20"/>
          <w:shd w:val="clear" w:color="auto" w:fill="FFFFFF"/>
        </w:rPr>
        <w:t>7.</w:t>
      </w:r>
      <w:r>
        <w:rPr>
          <w:rFonts w:ascii="Arial" w:eastAsia="Arial" w:hAnsi="Arial" w:cs="Arial"/>
          <w:b/>
          <w:bCs/>
          <w:sz w:val="20"/>
          <w:szCs w:val="20"/>
        </w:rPr>
        <w:t> Entire Agreement.</w:t>
      </w:r>
      <w:r>
        <w:rPr>
          <w:rFonts w:ascii="Arial" w:eastAsia="Arial" w:hAnsi="Arial" w:cs="Arial"/>
          <w:sz w:val="20"/>
          <w:szCs w:val="20"/>
        </w:rPr>
        <w:t> This Agreement constitutes the entire agreement between the parties and supersedes all prior understandings of the parties. </w:t>
      </w:r>
    </w:p>
    <w:p w14:paraId="7A68223F" w14:textId="77777777" w:rsidR="006013CC" w:rsidRDefault="006013CC" w:rsidP="008674B3">
      <w:pPr>
        <w:spacing w:line="288" w:lineRule="atLeast"/>
      </w:pPr>
      <w:r>
        <w:rPr>
          <w:rFonts w:ascii="Arial" w:eastAsia="Arial" w:hAnsi="Arial" w:cs="Arial"/>
          <w:b/>
          <w:bCs/>
          <w:color w:val="000000"/>
          <w:sz w:val="20"/>
          <w:szCs w:val="20"/>
          <w:shd w:val="clear" w:color="auto" w:fill="FFFFFF"/>
        </w:rPr>
        <w:lastRenderedPageBreak/>
        <w:t>8.</w:t>
      </w:r>
      <w:r>
        <w:rPr>
          <w:rFonts w:ascii="Arial" w:eastAsia="Arial" w:hAnsi="Arial" w:cs="Arial"/>
          <w:b/>
          <w:bCs/>
          <w:sz w:val="20"/>
          <w:szCs w:val="20"/>
        </w:rPr>
        <w:t> Amendments. </w:t>
      </w:r>
      <w:r>
        <w:rPr>
          <w:rFonts w:ascii="Arial" w:eastAsia="Arial" w:hAnsi="Arial" w:cs="Arial"/>
          <w:sz w:val="20"/>
          <w:szCs w:val="20"/>
        </w:rPr>
        <w:t>This Agreement may not be modified or amended except by a written agreement signed by all of the parties. </w:t>
      </w:r>
    </w:p>
    <w:p w14:paraId="07F6B54A" w14:textId="77777777" w:rsidR="006013CC" w:rsidRDefault="006013CC" w:rsidP="008674B3">
      <w:pPr>
        <w:spacing w:line="288" w:lineRule="atLeast"/>
      </w:pPr>
    </w:p>
    <w:p w14:paraId="1E9588AA" w14:textId="77777777" w:rsidR="006013CC" w:rsidRDefault="006013CC" w:rsidP="008674B3">
      <w:pPr>
        <w:spacing w:line="288" w:lineRule="atLeast"/>
      </w:pPr>
      <w:r>
        <w:rPr>
          <w:rFonts w:ascii="Arial" w:eastAsia="Arial" w:hAnsi="Arial" w:cs="Arial"/>
          <w:b/>
          <w:bCs/>
          <w:color w:val="000000"/>
          <w:sz w:val="20"/>
          <w:szCs w:val="20"/>
          <w:shd w:val="clear" w:color="auto" w:fill="FFFFFF"/>
        </w:rPr>
        <w:t>9.</w:t>
      </w:r>
      <w:r>
        <w:rPr>
          <w:rFonts w:ascii="Arial" w:eastAsia="Arial" w:hAnsi="Arial" w:cs="Arial"/>
          <w:b/>
          <w:bCs/>
          <w:sz w:val="20"/>
          <w:szCs w:val="20"/>
        </w:rPr>
        <w:t> Notices.</w:t>
      </w:r>
      <w:r>
        <w:rPr>
          <w:rFonts w:ascii="Arial" w:eastAsia="Arial" w:hAnsi="Arial" w:cs="Arial"/>
          <w:sz w:val="20"/>
          <w:szCs w:val="20"/>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w:t>
      </w:r>
    </w:p>
    <w:p w14:paraId="69A89EBF" w14:textId="77777777" w:rsidR="006013CC" w:rsidRDefault="006013CC" w:rsidP="008674B3">
      <w:pPr>
        <w:spacing w:line="288" w:lineRule="atLeast"/>
      </w:pPr>
    </w:p>
    <w:p w14:paraId="04DF000C" w14:textId="77777777" w:rsidR="006013CC" w:rsidRDefault="006013CC" w:rsidP="008674B3">
      <w:pPr>
        <w:spacing w:line="288" w:lineRule="atLeast"/>
      </w:pPr>
      <w:r>
        <w:rPr>
          <w:rFonts w:ascii="Arial" w:eastAsia="Arial" w:hAnsi="Arial" w:cs="Arial"/>
          <w:b/>
          <w:bCs/>
          <w:color w:val="000000"/>
          <w:sz w:val="20"/>
          <w:szCs w:val="20"/>
          <w:shd w:val="clear" w:color="auto" w:fill="FFFFFF"/>
        </w:rPr>
        <w:t>10.</w:t>
      </w:r>
      <w:r>
        <w:rPr>
          <w:rFonts w:ascii="Arial" w:eastAsia="Arial" w:hAnsi="Arial" w:cs="Arial"/>
          <w:b/>
          <w:bCs/>
          <w:sz w:val="20"/>
          <w:szCs w:val="20"/>
        </w:rPr>
        <w:t> Waiver.</w:t>
      </w:r>
      <w:r>
        <w:rPr>
          <w:rFonts w:ascii="Arial" w:eastAsia="Arial" w:hAnsi="Arial" w:cs="Arial"/>
          <w:sz w:val="20"/>
          <w:szCs w:val="20"/>
        </w:rPr>
        <w:t>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14:paraId="7A118D18" w14:textId="77777777" w:rsidR="006013CC" w:rsidRDefault="006013CC" w:rsidP="008674B3">
      <w:pPr>
        <w:spacing w:line="288" w:lineRule="atLeast"/>
      </w:pPr>
    </w:p>
    <w:p w14:paraId="60FE647F" w14:textId="77777777" w:rsidR="008674B3" w:rsidRDefault="006013CC" w:rsidP="008674B3">
      <w:pPr>
        <w:spacing w:line="288" w:lineRule="atLeast"/>
        <w:rPr>
          <w:rFonts w:ascii="Arial" w:eastAsia="Arial" w:hAnsi="Arial" w:cs="Arial"/>
          <w:sz w:val="20"/>
          <w:szCs w:val="20"/>
          <w:lang w:val="en-US"/>
        </w:rPr>
      </w:pPr>
      <w:r>
        <w:rPr>
          <w:rFonts w:ascii="Arial" w:eastAsia="Arial" w:hAnsi="Arial" w:cs="Arial"/>
          <w:b/>
          <w:bCs/>
          <w:color w:val="000000"/>
          <w:sz w:val="20"/>
          <w:szCs w:val="20"/>
          <w:shd w:val="clear" w:color="auto" w:fill="FFFFFF"/>
        </w:rPr>
        <w:t>11.</w:t>
      </w:r>
      <w:r>
        <w:rPr>
          <w:rFonts w:ascii="Arial" w:eastAsia="Arial" w:hAnsi="Arial" w:cs="Arial"/>
          <w:b/>
          <w:bCs/>
          <w:sz w:val="20"/>
          <w:szCs w:val="20"/>
        </w:rPr>
        <w:t> Disputes. </w:t>
      </w:r>
      <w:r>
        <w:rPr>
          <w:rFonts w:ascii="Arial" w:eastAsia="Arial" w:hAnsi="Arial" w:cs="Arial"/>
          <w:sz w:val="20"/>
          <w:szCs w:val="20"/>
        </w:rPr>
        <w:t xml:space="preserve">Any dispute arising from this Agreement shall be resolved </w:t>
      </w:r>
      <w:r w:rsidR="008674B3">
        <w:rPr>
          <w:rFonts w:ascii="Arial" w:eastAsia="Arial" w:hAnsi="Arial" w:cs="Arial"/>
          <w:sz w:val="20"/>
          <w:szCs w:val="20"/>
          <w:lang w:val="en-US"/>
        </w:rPr>
        <w:t>through: (Check one)</w:t>
      </w:r>
    </w:p>
    <w:p w14:paraId="1A6233F5" w14:textId="77777777" w:rsidR="008674B3" w:rsidRPr="00893FB5" w:rsidRDefault="008674B3" w:rsidP="008674B3">
      <w:pPr>
        <w:spacing w:line="276" w:lineRule="auto"/>
        <w:rPr>
          <w:rFonts w:ascii="Arial" w:hAnsi="Arial" w:cs="Arial"/>
          <w:sz w:val="20"/>
        </w:rPr>
      </w:pPr>
    </w:p>
    <w:p w14:paraId="446FECFC" w14:textId="27E4CEE1" w:rsidR="008674B3" w:rsidRPr="008674B3" w:rsidRDefault="00FD538C" w:rsidP="008674B3">
      <w:pPr>
        <w:spacing w:line="276" w:lineRule="auto"/>
        <w:rPr>
          <w:rFonts w:ascii="Arial" w:hAnsi="Arial" w:cs="Arial"/>
          <w:sz w:val="20"/>
          <w:lang w:val="en-US"/>
        </w:rPr>
      </w:pPr>
      <w:sdt>
        <w:sdtPr>
          <w:rPr>
            <w:rFonts w:ascii="Arial" w:hAnsi="Arial" w:cs="Arial"/>
            <w:sz w:val="20"/>
          </w:rPr>
          <w:id w:val="-198710775"/>
          <w14:checkbox>
            <w14:checked w14:val="0"/>
            <w14:checkedState w14:val="2612" w14:font="MS Gothic"/>
            <w14:uncheckedState w14:val="2610" w14:font="MS Gothic"/>
          </w14:checkbox>
        </w:sdtPr>
        <w:sdtEndPr/>
        <w:sdtContent>
          <w:r w:rsidR="008674B3" w:rsidRPr="00893FB5">
            <w:rPr>
              <w:rFonts w:ascii="MS Mincho" w:eastAsia="MS Mincho" w:hAnsi="MS Mincho" w:cs="MS Mincho"/>
              <w:sz w:val="20"/>
            </w:rPr>
            <w:t>☐</w:t>
          </w:r>
        </w:sdtContent>
      </w:sdt>
      <w:r w:rsidR="008674B3" w:rsidRPr="00893FB5">
        <w:rPr>
          <w:rFonts w:ascii="Arial" w:hAnsi="Arial" w:cs="Arial"/>
          <w:sz w:val="20"/>
        </w:rPr>
        <w:t xml:space="preserve"> </w:t>
      </w:r>
      <w:r w:rsidR="00923021">
        <w:rPr>
          <w:rFonts w:ascii="Arial" w:hAnsi="Arial" w:cs="Arial"/>
          <w:sz w:val="20"/>
          <w:lang w:val="en-US"/>
        </w:rPr>
        <w:t xml:space="preserve">  </w:t>
      </w:r>
      <w:r w:rsidR="008674B3" w:rsidRPr="00893FB5">
        <w:rPr>
          <w:rFonts w:ascii="Arial" w:hAnsi="Arial" w:cs="Arial"/>
          <w:sz w:val="20"/>
        </w:rPr>
        <w:t xml:space="preserve">Court litigation. Disputes shall be resolved in the courts of the State of </w:t>
      </w:r>
      <w:r w:rsidR="008674B3">
        <w:rPr>
          <w:rFonts w:ascii="Arial" w:eastAsia="Arial" w:hAnsi="Arial" w:cs="Arial"/>
          <w:sz w:val="20"/>
          <w:szCs w:val="20"/>
        </w:rPr>
        <w:t>_________________</w:t>
      </w:r>
      <w:r w:rsidR="008674B3">
        <w:rPr>
          <w:rFonts w:ascii="Arial" w:eastAsia="Arial" w:hAnsi="Arial" w:cs="Arial"/>
          <w:sz w:val="20"/>
          <w:szCs w:val="20"/>
          <w:lang w:val="en-US"/>
        </w:rPr>
        <w:t>.</w:t>
      </w:r>
    </w:p>
    <w:p w14:paraId="14E3551E" w14:textId="77777777" w:rsidR="008674B3" w:rsidRDefault="008674B3" w:rsidP="008674B3">
      <w:pPr>
        <w:spacing w:line="276" w:lineRule="auto"/>
        <w:ind w:left="720"/>
        <w:rPr>
          <w:rFonts w:ascii="Arial" w:hAnsi="Arial" w:cs="Arial"/>
          <w:sz w:val="20"/>
          <w:lang w:val="en-US"/>
        </w:rPr>
      </w:pPr>
    </w:p>
    <w:p w14:paraId="70452401" w14:textId="77777777" w:rsidR="008674B3" w:rsidRPr="00F42A4D" w:rsidRDefault="008674B3" w:rsidP="008674B3">
      <w:pPr>
        <w:spacing w:line="276" w:lineRule="auto"/>
        <w:ind w:left="720"/>
        <w:rPr>
          <w:rFonts w:ascii="Arial" w:hAnsi="Arial" w:cs="Arial"/>
          <w:sz w:val="20"/>
          <w:lang w:val="en-US"/>
        </w:rPr>
      </w:pPr>
      <w:r>
        <w:rPr>
          <w:rFonts w:ascii="Arial" w:hAnsi="Arial" w:cs="Arial"/>
          <w:sz w:val="20"/>
          <w:lang w:val="en-US"/>
        </w:rPr>
        <w:t>(Check if applicable)</w:t>
      </w:r>
    </w:p>
    <w:p w14:paraId="27833ED7" w14:textId="48FC4498" w:rsidR="008674B3" w:rsidRPr="00893FB5" w:rsidRDefault="00FD538C" w:rsidP="008674B3">
      <w:pPr>
        <w:spacing w:line="276" w:lineRule="auto"/>
        <w:ind w:left="720"/>
        <w:rPr>
          <w:rFonts w:ascii="Arial"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EndPr/>
        <w:sdtContent>
          <w:r w:rsidR="008674B3">
            <w:rPr>
              <w:rFonts w:ascii="MS Gothic" w:eastAsia="MS Gothic" w:hAnsi="MS Gothic" w:cs="Arial" w:hint="eastAsia"/>
              <w:sz w:val="20"/>
            </w:rPr>
            <w:t>☐</w:t>
          </w:r>
        </w:sdtContent>
      </w:sdt>
      <w:r w:rsidR="008674B3" w:rsidRPr="00893FB5">
        <w:rPr>
          <w:rFonts w:ascii="Arial" w:eastAsia="Courier 10cpi" w:hAnsi="Arial" w:cs="Arial"/>
          <w:color w:val="000000"/>
          <w:sz w:val="20"/>
        </w:rPr>
        <w:t xml:space="preserve"> </w:t>
      </w:r>
      <w:r w:rsidR="00923021">
        <w:rPr>
          <w:rFonts w:ascii="Arial" w:eastAsia="Courier 10cpi" w:hAnsi="Arial" w:cs="Arial"/>
          <w:color w:val="000000"/>
          <w:sz w:val="20"/>
          <w:lang w:val="en-US"/>
        </w:rPr>
        <w:t xml:space="preserve">  </w:t>
      </w:r>
      <w:r w:rsidR="008674B3">
        <w:rPr>
          <w:rFonts w:ascii="Arial" w:eastAsia="Arial" w:hAnsi="Arial" w:cs="Arial"/>
          <w:color w:val="000000"/>
          <w:sz w:val="20"/>
          <w:szCs w:val="20"/>
          <w:shd w:val="clear" w:color="auto" w:fill="FFFFFF"/>
        </w:rPr>
        <w:t xml:space="preserve">If either party brings legal action to enforce its rights under this Agreement, the prevailing party will be entitled to recover from the other party its expenses (including reasonable attorneys’ fees and costs) incurred in connection with the action and any appeal. </w:t>
      </w:r>
      <w:r w:rsidR="008674B3">
        <w:rPr>
          <w:rFonts w:ascii="Arial" w:eastAsia="Arial" w:hAnsi="Arial" w:cs="Arial"/>
          <w:sz w:val="20"/>
          <w:szCs w:val="20"/>
        </w:rPr>
        <w:t>  </w:t>
      </w:r>
    </w:p>
    <w:p w14:paraId="710E76F9" w14:textId="77777777" w:rsidR="008674B3" w:rsidRPr="00F42A4D" w:rsidRDefault="008674B3" w:rsidP="008674B3">
      <w:pPr>
        <w:spacing w:line="276" w:lineRule="auto"/>
        <w:rPr>
          <w:rFonts w:ascii="Arial" w:eastAsia="Courier 10cpi" w:hAnsi="Arial" w:cs="Arial"/>
          <w:color w:val="000000"/>
          <w:sz w:val="20"/>
          <w:lang w:val="en-US"/>
        </w:rPr>
      </w:pPr>
    </w:p>
    <w:p w14:paraId="52F7297D" w14:textId="54AE71AE" w:rsidR="008674B3" w:rsidRPr="00893FB5" w:rsidRDefault="00FD538C" w:rsidP="008674B3">
      <w:pPr>
        <w:spacing w:line="276" w:lineRule="auto"/>
        <w:rPr>
          <w:rFonts w:ascii="Arial" w:eastAsia="Courier 10cpi" w:hAnsi="Arial"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EndPr/>
        <w:sdtContent>
          <w:r w:rsidR="008674B3" w:rsidRPr="00893FB5">
            <w:rPr>
              <w:rFonts w:ascii="MS Mincho" w:eastAsia="MS Mincho" w:hAnsi="MS Mincho" w:cs="MS Mincho"/>
              <w:sz w:val="20"/>
            </w:rPr>
            <w:t>☐</w:t>
          </w:r>
        </w:sdtContent>
      </w:sdt>
      <w:r w:rsidR="008674B3" w:rsidRPr="00893FB5">
        <w:rPr>
          <w:rFonts w:ascii="Arial" w:eastAsia="Courier 10cpi" w:hAnsi="Arial" w:cs="Arial"/>
          <w:color w:val="000000"/>
          <w:sz w:val="20"/>
        </w:rPr>
        <w:t xml:space="preserve"> </w:t>
      </w:r>
      <w:r w:rsidR="00923021">
        <w:rPr>
          <w:rFonts w:ascii="Arial" w:eastAsia="Courier 10cpi" w:hAnsi="Arial" w:cs="Arial"/>
          <w:color w:val="000000"/>
          <w:sz w:val="20"/>
          <w:lang w:val="en-US"/>
        </w:rPr>
        <w:t xml:space="preserve">  </w:t>
      </w:r>
      <w:r w:rsidR="008674B3" w:rsidRPr="00893FB5">
        <w:rPr>
          <w:rFonts w:ascii="Arial" w:eastAsia="Courier 10cpi" w:hAnsi="Arial" w:cs="Arial"/>
          <w:color w:val="000000"/>
          <w:sz w:val="20"/>
        </w:rPr>
        <w:t>Binding arbitration. Binding arbitration shall be conducted in accordance with the rules of the American Arbitration Association.</w:t>
      </w:r>
    </w:p>
    <w:p w14:paraId="6EFF8423" w14:textId="77777777" w:rsidR="008674B3" w:rsidRPr="00893FB5" w:rsidRDefault="008674B3" w:rsidP="008674B3">
      <w:pPr>
        <w:spacing w:line="276" w:lineRule="auto"/>
        <w:rPr>
          <w:rFonts w:ascii="Arial" w:eastAsia="Courier 10cpi" w:hAnsi="Arial" w:cs="Arial"/>
          <w:color w:val="000000"/>
          <w:sz w:val="20"/>
        </w:rPr>
      </w:pPr>
    </w:p>
    <w:p w14:paraId="5B7D29D9" w14:textId="54CA5623" w:rsidR="008674B3" w:rsidRPr="00893FB5" w:rsidRDefault="00FD538C" w:rsidP="008674B3">
      <w:pPr>
        <w:spacing w:line="276" w:lineRule="auto"/>
        <w:rPr>
          <w:rFonts w:ascii="Arial" w:eastAsia="Courier 10cpi" w:hAnsi="Arial"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EndPr/>
        <w:sdtContent>
          <w:r w:rsidR="008674B3" w:rsidRPr="00893FB5">
            <w:rPr>
              <w:rFonts w:ascii="MS Mincho" w:eastAsia="MS Mincho" w:hAnsi="MS Mincho" w:cs="MS Mincho"/>
              <w:sz w:val="20"/>
            </w:rPr>
            <w:t>☐</w:t>
          </w:r>
        </w:sdtContent>
      </w:sdt>
      <w:r w:rsidR="008674B3" w:rsidRPr="00893FB5">
        <w:rPr>
          <w:rFonts w:ascii="Arial" w:eastAsia="Courier 10cpi" w:hAnsi="Arial" w:cs="Arial"/>
          <w:color w:val="000000"/>
          <w:sz w:val="20"/>
        </w:rPr>
        <w:t xml:space="preserve"> </w:t>
      </w:r>
      <w:r w:rsidR="00923021">
        <w:rPr>
          <w:rFonts w:ascii="Arial" w:eastAsia="Courier 10cpi" w:hAnsi="Arial" w:cs="Arial"/>
          <w:color w:val="000000"/>
          <w:sz w:val="20"/>
          <w:lang w:val="en-US"/>
        </w:rPr>
        <w:t xml:space="preserve">  </w:t>
      </w:r>
      <w:r w:rsidR="008674B3" w:rsidRPr="00893FB5">
        <w:rPr>
          <w:rFonts w:ascii="Arial" w:eastAsia="Courier 10cpi" w:hAnsi="Arial" w:cs="Arial"/>
          <w:color w:val="000000"/>
          <w:sz w:val="20"/>
        </w:rPr>
        <w:t>Mediation.</w:t>
      </w:r>
    </w:p>
    <w:p w14:paraId="6BBB62D7" w14:textId="77777777" w:rsidR="008674B3" w:rsidRPr="00893FB5" w:rsidRDefault="008674B3" w:rsidP="008674B3">
      <w:pPr>
        <w:spacing w:line="276" w:lineRule="auto"/>
        <w:rPr>
          <w:rFonts w:ascii="Arial" w:eastAsia="Courier 10cpi" w:hAnsi="Arial" w:cs="Arial"/>
          <w:color w:val="000000"/>
          <w:sz w:val="20"/>
        </w:rPr>
      </w:pPr>
    </w:p>
    <w:p w14:paraId="0ECBB95C" w14:textId="3D52E643" w:rsidR="008674B3" w:rsidRDefault="00FD538C" w:rsidP="008674B3">
      <w:pPr>
        <w:spacing w:line="276" w:lineRule="auto"/>
        <w:rPr>
          <w:rFonts w:ascii="Arial" w:eastAsia="Courier 10cpi" w:hAnsi="Arial"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EndPr/>
        <w:sdtContent>
          <w:r w:rsidR="008674B3" w:rsidRPr="00893FB5">
            <w:rPr>
              <w:rFonts w:ascii="MS Mincho" w:eastAsia="MS Mincho" w:hAnsi="MS Mincho" w:cs="MS Mincho"/>
              <w:sz w:val="20"/>
            </w:rPr>
            <w:t>☐</w:t>
          </w:r>
        </w:sdtContent>
      </w:sdt>
      <w:r w:rsidR="008674B3" w:rsidRPr="00893FB5">
        <w:rPr>
          <w:rFonts w:ascii="Arial" w:eastAsia="Courier 10cpi" w:hAnsi="Arial" w:cs="Arial"/>
          <w:color w:val="000000"/>
          <w:sz w:val="20"/>
        </w:rPr>
        <w:t xml:space="preserve"> </w:t>
      </w:r>
      <w:r w:rsidR="00923021">
        <w:rPr>
          <w:rFonts w:ascii="Arial" w:eastAsia="Courier 10cpi" w:hAnsi="Arial" w:cs="Arial"/>
          <w:color w:val="000000"/>
          <w:sz w:val="20"/>
          <w:lang w:val="en-US"/>
        </w:rPr>
        <w:t xml:space="preserve">  </w:t>
      </w:r>
      <w:r w:rsidR="008674B3" w:rsidRPr="00893FB5">
        <w:rPr>
          <w:rFonts w:ascii="Arial" w:eastAsia="Courier 10cpi" w:hAnsi="Arial" w:cs="Arial"/>
          <w:color w:val="000000"/>
          <w:sz w:val="20"/>
        </w:rPr>
        <w:t>Mediation, then binding arbitration. If the dispute cannot be resolved through mediation, then the dispute will be resolved through binding arbitration conducted in accordance with the rules of the American Arbitration Association.</w:t>
      </w:r>
    </w:p>
    <w:p w14:paraId="4C48189C" w14:textId="77777777" w:rsidR="006013CC" w:rsidRDefault="006013CC" w:rsidP="008674B3">
      <w:pPr>
        <w:spacing w:line="288" w:lineRule="atLeast"/>
      </w:pPr>
    </w:p>
    <w:p w14:paraId="04E508C5" w14:textId="3233D211" w:rsidR="006013CC" w:rsidRDefault="006013CC" w:rsidP="008674B3">
      <w:pPr>
        <w:spacing w:line="288" w:lineRule="atLeast"/>
      </w:pPr>
      <w:r>
        <w:rPr>
          <w:rFonts w:ascii="Arial" w:eastAsia="Arial" w:hAnsi="Arial" w:cs="Arial"/>
          <w:b/>
          <w:bCs/>
          <w:color w:val="000000"/>
          <w:sz w:val="20"/>
          <w:szCs w:val="20"/>
          <w:shd w:val="clear" w:color="auto" w:fill="FFFFFF"/>
        </w:rPr>
        <w:t>1</w:t>
      </w:r>
      <w:r w:rsidR="008674B3">
        <w:rPr>
          <w:rFonts w:ascii="Arial" w:eastAsia="Arial" w:hAnsi="Arial" w:cs="Arial"/>
          <w:b/>
          <w:bCs/>
          <w:color w:val="000000"/>
          <w:sz w:val="20"/>
          <w:szCs w:val="20"/>
          <w:shd w:val="clear" w:color="auto" w:fill="FFFFFF"/>
          <w:lang w:val="en-US"/>
        </w:rPr>
        <w:t>4</w:t>
      </w:r>
      <w:r>
        <w:rPr>
          <w:rFonts w:ascii="Arial" w:eastAsia="Arial" w:hAnsi="Arial" w:cs="Arial"/>
          <w:b/>
          <w:bCs/>
          <w:color w:val="000000"/>
          <w:sz w:val="20"/>
          <w:szCs w:val="20"/>
          <w:shd w:val="clear" w:color="auto" w:fill="FFFFFF"/>
        </w:rPr>
        <w:t>.</w:t>
      </w:r>
      <w:r>
        <w:rPr>
          <w:rFonts w:ascii="Arial" w:eastAsia="Arial" w:hAnsi="Arial" w:cs="Arial"/>
          <w:b/>
          <w:bCs/>
          <w:sz w:val="20"/>
          <w:szCs w:val="20"/>
        </w:rPr>
        <w:t> Severability.</w:t>
      </w:r>
      <w:r>
        <w:rPr>
          <w:rFonts w:ascii="Arial" w:eastAsia="Arial" w:hAnsi="Arial" w:cs="Arial"/>
          <w:sz w:val="20"/>
          <w:szCs w:val="20"/>
        </w:rPr>
        <w:t>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618E16DA" w14:textId="77777777" w:rsidR="006013CC" w:rsidRDefault="006013CC" w:rsidP="008674B3">
      <w:pPr>
        <w:spacing w:line="288" w:lineRule="atLeast"/>
      </w:pPr>
    </w:p>
    <w:p w14:paraId="230F8642" w14:textId="1016A293" w:rsidR="006013CC" w:rsidRDefault="006013CC" w:rsidP="008674B3">
      <w:pPr>
        <w:spacing w:line="288" w:lineRule="atLeast"/>
      </w:pPr>
      <w:r>
        <w:rPr>
          <w:rFonts w:ascii="Arial" w:eastAsia="Arial" w:hAnsi="Arial" w:cs="Arial"/>
          <w:b/>
          <w:bCs/>
          <w:color w:val="000000"/>
          <w:sz w:val="20"/>
          <w:szCs w:val="20"/>
          <w:shd w:val="clear" w:color="auto" w:fill="FFFFFF"/>
        </w:rPr>
        <w:t>1</w:t>
      </w:r>
      <w:r w:rsidR="008674B3">
        <w:rPr>
          <w:rFonts w:ascii="Arial" w:eastAsia="Arial" w:hAnsi="Arial" w:cs="Arial"/>
          <w:b/>
          <w:bCs/>
          <w:color w:val="000000"/>
          <w:sz w:val="20"/>
          <w:szCs w:val="20"/>
          <w:shd w:val="clear" w:color="auto" w:fill="FFFFFF"/>
          <w:lang w:val="en-US"/>
        </w:rPr>
        <w:t>5</w:t>
      </w:r>
      <w:r>
        <w:rPr>
          <w:rFonts w:ascii="Arial" w:eastAsia="Arial" w:hAnsi="Arial" w:cs="Arial"/>
          <w:b/>
          <w:bCs/>
          <w:color w:val="000000"/>
          <w:sz w:val="20"/>
          <w:szCs w:val="20"/>
          <w:shd w:val="clear" w:color="auto" w:fill="FFFFFF"/>
        </w:rPr>
        <w:t>.</w:t>
      </w:r>
      <w:r>
        <w:rPr>
          <w:rFonts w:ascii="Arial" w:eastAsia="Arial" w:hAnsi="Arial" w:cs="Arial"/>
          <w:b/>
          <w:bCs/>
          <w:sz w:val="20"/>
          <w:szCs w:val="20"/>
        </w:rPr>
        <w:t> Successors and Assigns. </w:t>
      </w:r>
      <w:r>
        <w:rPr>
          <w:rFonts w:ascii="Arial" w:eastAsia="Arial" w:hAnsi="Arial" w:cs="Arial"/>
          <w:sz w:val="20"/>
          <w:szCs w:val="20"/>
        </w:rPr>
        <w:t>This Agreement shall be binding and inure to the benefit of the parties and their respective legal representatives, heirs, administrators, executors, successors and permitted assigns.</w:t>
      </w:r>
    </w:p>
    <w:p w14:paraId="259E5C62" w14:textId="77777777" w:rsidR="006013CC" w:rsidRDefault="006013CC" w:rsidP="008674B3">
      <w:pPr>
        <w:spacing w:line="288" w:lineRule="atLeast"/>
      </w:pPr>
    </w:p>
    <w:p w14:paraId="474ADD3D" w14:textId="525A3DD5" w:rsidR="006013CC" w:rsidRDefault="006013CC" w:rsidP="008674B3">
      <w:pPr>
        <w:spacing w:line="288" w:lineRule="atLeast"/>
      </w:pPr>
      <w:r>
        <w:rPr>
          <w:rFonts w:ascii="Arial" w:eastAsia="Arial" w:hAnsi="Arial" w:cs="Arial"/>
          <w:b/>
          <w:bCs/>
          <w:color w:val="000000"/>
          <w:sz w:val="20"/>
          <w:szCs w:val="20"/>
          <w:shd w:val="clear" w:color="auto" w:fill="FFFFFF"/>
        </w:rPr>
        <w:t>1</w:t>
      </w:r>
      <w:r w:rsidR="008674B3">
        <w:rPr>
          <w:rFonts w:ascii="Arial" w:eastAsia="Arial" w:hAnsi="Arial" w:cs="Arial"/>
          <w:b/>
          <w:bCs/>
          <w:color w:val="000000"/>
          <w:sz w:val="20"/>
          <w:szCs w:val="20"/>
          <w:shd w:val="clear" w:color="auto" w:fill="FFFFFF"/>
          <w:lang w:val="en-US"/>
        </w:rPr>
        <w:t>6</w:t>
      </w:r>
      <w:r>
        <w:rPr>
          <w:rFonts w:ascii="Arial" w:eastAsia="Arial" w:hAnsi="Arial" w:cs="Arial"/>
          <w:b/>
          <w:bCs/>
          <w:color w:val="000000"/>
          <w:sz w:val="20"/>
          <w:szCs w:val="20"/>
          <w:shd w:val="clear" w:color="auto" w:fill="FFFFFF"/>
        </w:rPr>
        <w:t>.</w:t>
      </w:r>
      <w:r>
        <w:rPr>
          <w:rFonts w:ascii="Arial" w:eastAsia="Arial" w:hAnsi="Arial" w:cs="Arial"/>
          <w:b/>
          <w:bCs/>
          <w:sz w:val="20"/>
          <w:szCs w:val="20"/>
        </w:rPr>
        <w:t> Counterparts.</w:t>
      </w:r>
      <w:r>
        <w:rPr>
          <w:rFonts w:ascii="Arial" w:eastAsia="Arial" w:hAnsi="Arial" w:cs="Arial"/>
          <w:sz w:val="20"/>
          <w:szCs w:val="20"/>
        </w:rPr>
        <w:t> This Agreement may be executed in one or more counterparts, each of which shall be deemed an original and all of which together, shall constitute one and the same document.  </w:t>
      </w:r>
    </w:p>
    <w:p w14:paraId="1E164B7F" w14:textId="6B255630" w:rsidR="006013CC" w:rsidRDefault="006013CC" w:rsidP="008674B3">
      <w:pPr>
        <w:spacing w:line="288" w:lineRule="atLeast"/>
      </w:pPr>
    </w:p>
    <w:p w14:paraId="12685CC3" w14:textId="48BB58EA" w:rsidR="008674B3" w:rsidRDefault="008674B3" w:rsidP="008674B3">
      <w:pPr>
        <w:spacing w:line="288" w:lineRule="atLeast"/>
      </w:pPr>
    </w:p>
    <w:p w14:paraId="564EEC10" w14:textId="2CC30099" w:rsidR="008674B3" w:rsidRDefault="008674B3" w:rsidP="008674B3">
      <w:pPr>
        <w:spacing w:line="288" w:lineRule="atLeast"/>
      </w:pPr>
    </w:p>
    <w:p w14:paraId="4FFABECE" w14:textId="77777777" w:rsidR="008674B3" w:rsidRDefault="008674B3" w:rsidP="008674B3">
      <w:pPr>
        <w:spacing w:line="288" w:lineRule="atLeast"/>
      </w:pPr>
    </w:p>
    <w:p w14:paraId="585B14E9" w14:textId="7C4B2DB4" w:rsidR="006013CC" w:rsidRDefault="006013CC" w:rsidP="008674B3">
      <w:pPr>
        <w:spacing w:line="288" w:lineRule="atLeast"/>
      </w:pPr>
      <w:r>
        <w:rPr>
          <w:rFonts w:ascii="Arial" w:eastAsia="Arial" w:hAnsi="Arial" w:cs="Arial"/>
          <w:b/>
          <w:bCs/>
          <w:color w:val="000000"/>
          <w:sz w:val="20"/>
          <w:szCs w:val="20"/>
          <w:shd w:val="clear" w:color="auto" w:fill="FFFFFF"/>
        </w:rPr>
        <w:t>1</w:t>
      </w:r>
      <w:r w:rsidR="008674B3">
        <w:rPr>
          <w:rFonts w:ascii="Arial" w:eastAsia="Arial" w:hAnsi="Arial" w:cs="Arial"/>
          <w:b/>
          <w:bCs/>
          <w:color w:val="000000"/>
          <w:sz w:val="20"/>
          <w:szCs w:val="20"/>
          <w:shd w:val="clear" w:color="auto" w:fill="FFFFFF"/>
          <w:lang w:val="en-US"/>
        </w:rPr>
        <w:t>7</w:t>
      </w:r>
      <w:r>
        <w:rPr>
          <w:rFonts w:ascii="Arial" w:eastAsia="Arial" w:hAnsi="Arial" w:cs="Arial"/>
          <w:b/>
          <w:bCs/>
          <w:color w:val="000000"/>
          <w:sz w:val="20"/>
          <w:szCs w:val="20"/>
          <w:shd w:val="clear" w:color="auto" w:fill="FFFFFF"/>
        </w:rPr>
        <w:t>. Miscellaneous. </w:t>
      </w:r>
      <w:r>
        <w:rPr>
          <w:rFonts w:ascii="Arial" w:eastAsia="Arial" w:hAnsi="Arial" w:cs="Arial"/>
          <w:sz w:val="20"/>
          <w:szCs w:val="20"/>
        </w:rPr>
        <w:t xml:space="preserve"> _____</w:t>
      </w:r>
      <w:r w:rsidR="008674B3">
        <w:rPr>
          <w:rFonts w:ascii="Arial" w:eastAsia="Arial" w:hAnsi="Arial" w:cs="Arial"/>
          <w:sz w:val="20"/>
          <w:szCs w:val="2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Arial" w:hAnsi="Arial" w:cs="Arial"/>
          <w:sz w:val="20"/>
          <w:szCs w:val="20"/>
        </w:rPr>
        <w:t>_____     </w:t>
      </w:r>
    </w:p>
    <w:p w14:paraId="393E1D50" w14:textId="77777777" w:rsidR="006013CC" w:rsidRDefault="006013CC" w:rsidP="008674B3">
      <w:pPr>
        <w:spacing w:line="288" w:lineRule="atLeast"/>
      </w:pPr>
    </w:p>
    <w:p w14:paraId="1EF76AC5" w14:textId="77777777" w:rsidR="006013CC" w:rsidRDefault="006013CC" w:rsidP="008674B3">
      <w:pPr>
        <w:spacing w:line="288" w:lineRule="atLeast"/>
      </w:pPr>
      <w:r>
        <w:rPr>
          <w:rFonts w:ascii="Arial" w:eastAsia="Arial" w:hAnsi="Arial" w:cs="Arial"/>
          <w:sz w:val="20"/>
          <w:szCs w:val="20"/>
        </w:rPr>
        <w:t>IN WITNESS WHEREOF, this Agreement has been executed and delivered as of the date first written above.</w:t>
      </w:r>
    </w:p>
    <w:p w14:paraId="14C7BFD7" w14:textId="77777777" w:rsidR="006013CC" w:rsidRDefault="006013CC" w:rsidP="008674B3"/>
    <w:p w14:paraId="4E175E64" w14:textId="77777777" w:rsidR="006013CC" w:rsidRDefault="006013CC" w:rsidP="006013CC">
      <w:pPr>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59"/>
        <w:gridCol w:w="641"/>
        <w:gridCol w:w="4360"/>
      </w:tblGrid>
      <w:tr w:rsidR="006013CC" w14:paraId="4DAAEC33" w14:textId="77777777" w:rsidTr="00583C2F">
        <w:trPr>
          <w:tblCellSpacing w:w="15" w:type="dxa"/>
        </w:trPr>
        <w:tc>
          <w:tcPr>
            <w:tcW w:w="4282" w:type="dxa"/>
            <w:tcBorders>
              <w:bottom w:val="single" w:sz="6" w:space="0" w:color="000000"/>
            </w:tcBorders>
            <w:tcMar>
              <w:top w:w="15" w:type="dxa"/>
              <w:left w:w="15" w:type="dxa"/>
              <w:bottom w:w="15" w:type="dxa"/>
              <w:right w:w="15" w:type="dxa"/>
            </w:tcMar>
            <w:vAlign w:val="bottom"/>
          </w:tcPr>
          <w:p w14:paraId="718D0083" w14:textId="77777777" w:rsidR="006013CC" w:rsidRDefault="006013CC" w:rsidP="00583C2F">
            <w:pPr>
              <w:jc w:val="both"/>
            </w:pPr>
          </w:p>
        </w:tc>
        <w:tc>
          <w:tcPr>
            <w:tcW w:w="606" w:type="dxa"/>
            <w:tcMar>
              <w:top w:w="15" w:type="dxa"/>
              <w:left w:w="15" w:type="dxa"/>
              <w:bottom w:w="15" w:type="dxa"/>
              <w:right w:w="15" w:type="dxa"/>
            </w:tcMar>
            <w:vAlign w:val="bottom"/>
          </w:tcPr>
          <w:p w14:paraId="495987CB" w14:textId="77777777" w:rsidR="006013CC" w:rsidRDefault="006013CC" w:rsidP="00583C2F">
            <w:pPr>
              <w:jc w:val="both"/>
            </w:pPr>
          </w:p>
        </w:tc>
        <w:tc>
          <w:tcPr>
            <w:tcW w:w="4282" w:type="dxa"/>
            <w:tcBorders>
              <w:bottom w:val="single" w:sz="6" w:space="0" w:color="000000"/>
            </w:tcBorders>
            <w:tcMar>
              <w:top w:w="15" w:type="dxa"/>
              <w:left w:w="15" w:type="dxa"/>
              <w:bottom w:w="15" w:type="dxa"/>
              <w:right w:w="15" w:type="dxa"/>
            </w:tcMar>
            <w:vAlign w:val="bottom"/>
          </w:tcPr>
          <w:p w14:paraId="0ABB474C" w14:textId="03FED3FB" w:rsidR="006013CC" w:rsidRDefault="006013CC" w:rsidP="00583C2F">
            <w:pPr>
              <w:jc w:val="center"/>
            </w:pPr>
          </w:p>
        </w:tc>
      </w:tr>
      <w:tr w:rsidR="006013CC" w14:paraId="265F4F7A" w14:textId="77777777" w:rsidTr="00583C2F">
        <w:trPr>
          <w:tblCellSpacing w:w="15" w:type="dxa"/>
        </w:trPr>
        <w:tc>
          <w:tcPr>
            <w:tcW w:w="4282" w:type="dxa"/>
            <w:tcMar>
              <w:top w:w="15" w:type="dxa"/>
              <w:left w:w="15" w:type="dxa"/>
              <w:bottom w:w="15" w:type="dxa"/>
              <w:right w:w="15" w:type="dxa"/>
            </w:tcMar>
          </w:tcPr>
          <w:p w14:paraId="31344635" w14:textId="77777777" w:rsidR="006013CC" w:rsidRDefault="006013CC" w:rsidP="00583C2F">
            <w:pPr>
              <w:jc w:val="center"/>
            </w:pPr>
            <w:r>
              <w:rPr>
                <w:rFonts w:ascii="Arial" w:eastAsia="Arial" w:hAnsi="Arial" w:cs="Arial"/>
                <w:b/>
                <w:bCs/>
                <w:sz w:val="20"/>
                <w:szCs w:val="20"/>
              </w:rPr>
              <w:t>Claimant’s</w:t>
            </w:r>
            <w:r>
              <w:rPr>
                <w:rFonts w:ascii="Arial" w:eastAsia="Arial" w:hAnsi="Arial" w:cs="Arial"/>
                <w:sz w:val="20"/>
                <w:szCs w:val="20"/>
              </w:rPr>
              <w:t> Signature</w:t>
            </w:r>
          </w:p>
        </w:tc>
        <w:tc>
          <w:tcPr>
            <w:tcW w:w="606" w:type="dxa"/>
            <w:tcMar>
              <w:top w:w="15" w:type="dxa"/>
              <w:left w:w="15" w:type="dxa"/>
              <w:bottom w:w="15" w:type="dxa"/>
              <w:right w:w="15" w:type="dxa"/>
            </w:tcMar>
          </w:tcPr>
          <w:p w14:paraId="3D762563" w14:textId="77777777" w:rsidR="006013CC" w:rsidRDefault="006013CC" w:rsidP="00583C2F">
            <w:pPr>
              <w:jc w:val="both"/>
            </w:pPr>
          </w:p>
        </w:tc>
        <w:tc>
          <w:tcPr>
            <w:tcW w:w="4282" w:type="dxa"/>
            <w:tcMar>
              <w:top w:w="15" w:type="dxa"/>
              <w:left w:w="15" w:type="dxa"/>
              <w:bottom w:w="15" w:type="dxa"/>
              <w:right w:w="15" w:type="dxa"/>
            </w:tcMar>
          </w:tcPr>
          <w:p w14:paraId="78852166" w14:textId="77777777" w:rsidR="006013CC" w:rsidRDefault="006013CC" w:rsidP="00583C2F">
            <w:pPr>
              <w:jc w:val="center"/>
            </w:pPr>
            <w:r>
              <w:rPr>
                <w:rFonts w:ascii="Arial" w:eastAsia="Arial" w:hAnsi="Arial" w:cs="Arial"/>
                <w:b/>
                <w:bCs/>
                <w:sz w:val="20"/>
                <w:szCs w:val="20"/>
              </w:rPr>
              <w:t>Claimant’s</w:t>
            </w:r>
            <w:r>
              <w:rPr>
                <w:rFonts w:ascii="Arial" w:eastAsia="Arial" w:hAnsi="Arial" w:cs="Arial"/>
                <w:sz w:val="20"/>
                <w:szCs w:val="20"/>
              </w:rPr>
              <w:t> Full Name</w:t>
            </w:r>
          </w:p>
        </w:tc>
      </w:tr>
    </w:tbl>
    <w:p w14:paraId="3178B3E4" w14:textId="77777777" w:rsidR="006013CC" w:rsidRDefault="006013CC" w:rsidP="006013CC">
      <w:pPr>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59"/>
        <w:gridCol w:w="641"/>
        <w:gridCol w:w="4360"/>
      </w:tblGrid>
      <w:tr w:rsidR="006013CC" w14:paraId="346B2C48" w14:textId="77777777" w:rsidTr="00583C2F">
        <w:trPr>
          <w:tblCellSpacing w:w="15" w:type="dxa"/>
        </w:trPr>
        <w:tc>
          <w:tcPr>
            <w:tcW w:w="4282" w:type="dxa"/>
            <w:tcBorders>
              <w:bottom w:val="single" w:sz="6" w:space="0" w:color="000000"/>
            </w:tcBorders>
            <w:tcMar>
              <w:top w:w="15" w:type="dxa"/>
              <w:left w:w="15" w:type="dxa"/>
              <w:bottom w:w="15" w:type="dxa"/>
              <w:right w:w="15" w:type="dxa"/>
            </w:tcMar>
            <w:vAlign w:val="bottom"/>
          </w:tcPr>
          <w:p w14:paraId="7E9A10FC" w14:textId="77777777" w:rsidR="006013CC" w:rsidRDefault="006013CC" w:rsidP="00583C2F">
            <w:pPr>
              <w:jc w:val="both"/>
            </w:pPr>
            <w:bookmarkStart w:id="0" w:name="_GoBack"/>
            <w:bookmarkEnd w:id="0"/>
          </w:p>
        </w:tc>
        <w:tc>
          <w:tcPr>
            <w:tcW w:w="606" w:type="dxa"/>
            <w:tcMar>
              <w:top w:w="15" w:type="dxa"/>
              <w:left w:w="15" w:type="dxa"/>
              <w:bottom w:w="15" w:type="dxa"/>
              <w:right w:w="15" w:type="dxa"/>
            </w:tcMar>
            <w:vAlign w:val="bottom"/>
          </w:tcPr>
          <w:p w14:paraId="778A879C" w14:textId="77777777" w:rsidR="006013CC" w:rsidRDefault="006013CC" w:rsidP="00583C2F">
            <w:pPr>
              <w:jc w:val="both"/>
            </w:pPr>
          </w:p>
        </w:tc>
        <w:tc>
          <w:tcPr>
            <w:tcW w:w="4282" w:type="dxa"/>
            <w:tcBorders>
              <w:bottom w:val="single" w:sz="6" w:space="0" w:color="000000"/>
            </w:tcBorders>
            <w:tcMar>
              <w:top w:w="15" w:type="dxa"/>
              <w:left w:w="15" w:type="dxa"/>
              <w:bottom w:w="15" w:type="dxa"/>
              <w:right w:w="15" w:type="dxa"/>
            </w:tcMar>
            <w:vAlign w:val="bottom"/>
          </w:tcPr>
          <w:p w14:paraId="18815373" w14:textId="6216F376" w:rsidR="006013CC" w:rsidRDefault="006013CC" w:rsidP="00583C2F">
            <w:pPr>
              <w:jc w:val="center"/>
            </w:pPr>
          </w:p>
        </w:tc>
      </w:tr>
      <w:tr w:rsidR="006013CC" w14:paraId="1F0CF740" w14:textId="77777777" w:rsidTr="00583C2F">
        <w:trPr>
          <w:tblCellSpacing w:w="15" w:type="dxa"/>
        </w:trPr>
        <w:tc>
          <w:tcPr>
            <w:tcW w:w="4282" w:type="dxa"/>
            <w:tcMar>
              <w:top w:w="15" w:type="dxa"/>
              <w:left w:w="15" w:type="dxa"/>
              <w:bottom w:w="15" w:type="dxa"/>
              <w:right w:w="15" w:type="dxa"/>
            </w:tcMar>
          </w:tcPr>
          <w:p w14:paraId="0E8EA744" w14:textId="77777777" w:rsidR="006013CC" w:rsidRDefault="006013CC" w:rsidP="00583C2F">
            <w:pPr>
              <w:jc w:val="center"/>
            </w:pPr>
            <w:r>
              <w:rPr>
                <w:rFonts w:ascii="Arial" w:eastAsia="Arial" w:hAnsi="Arial" w:cs="Arial"/>
                <w:b/>
                <w:bCs/>
                <w:sz w:val="20"/>
                <w:szCs w:val="20"/>
              </w:rPr>
              <w:t>Respondent’s</w:t>
            </w:r>
            <w:r>
              <w:rPr>
                <w:rFonts w:ascii="Arial" w:eastAsia="Arial" w:hAnsi="Arial" w:cs="Arial"/>
                <w:sz w:val="20"/>
                <w:szCs w:val="20"/>
              </w:rPr>
              <w:t> Signature</w:t>
            </w:r>
          </w:p>
        </w:tc>
        <w:tc>
          <w:tcPr>
            <w:tcW w:w="606" w:type="dxa"/>
            <w:tcMar>
              <w:top w:w="15" w:type="dxa"/>
              <w:left w:w="15" w:type="dxa"/>
              <w:bottom w:w="15" w:type="dxa"/>
              <w:right w:w="15" w:type="dxa"/>
            </w:tcMar>
          </w:tcPr>
          <w:p w14:paraId="11B39EC4" w14:textId="77777777" w:rsidR="006013CC" w:rsidRDefault="006013CC" w:rsidP="00583C2F">
            <w:pPr>
              <w:jc w:val="both"/>
            </w:pPr>
          </w:p>
        </w:tc>
        <w:tc>
          <w:tcPr>
            <w:tcW w:w="4282" w:type="dxa"/>
            <w:tcMar>
              <w:top w:w="15" w:type="dxa"/>
              <w:left w:w="15" w:type="dxa"/>
              <w:bottom w:w="15" w:type="dxa"/>
              <w:right w:w="15" w:type="dxa"/>
            </w:tcMar>
          </w:tcPr>
          <w:p w14:paraId="32DE8E7C" w14:textId="77777777" w:rsidR="006013CC" w:rsidRDefault="006013CC" w:rsidP="00583C2F">
            <w:pPr>
              <w:jc w:val="center"/>
            </w:pPr>
            <w:r>
              <w:rPr>
                <w:rFonts w:ascii="Arial" w:eastAsia="Arial" w:hAnsi="Arial" w:cs="Arial"/>
                <w:b/>
                <w:bCs/>
                <w:sz w:val="20"/>
                <w:szCs w:val="20"/>
              </w:rPr>
              <w:t>Respondent’s</w:t>
            </w:r>
            <w:r>
              <w:rPr>
                <w:rFonts w:ascii="Arial" w:eastAsia="Arial" w:hAnsi="Arial" w:cs="Arial"/>
                <w:sz w:val="20"/>
                <w:szCs w:val="20"/>
              </w:rPr>
              <w:t> Full Name</w:t>
            </w:r>
          </w:p>
        </w:tc>
      </w:tr>
    </w:tbl>
    <w:p w14:paraId="223E512F" w14:textId="77777777" w:rsidR="009A2790" w:rsidRDefault="009A2790"/>
    <w:sectPr w:rsidR="009A2790">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EA761" w14:textId="77777777" w:rsidR="00FD538C" w:rsidRDefault="00FD538C" w:rsidP="006013CC">
      <w:r>
        <w:separator/>
      </w:r>
    </w:p>
  </w:endnote>
  <w:endnote w:type="continuationSeparator" w:id="0">
    <w:p w14:paraId="419BCF16" w14:textId="77777777" w:rsidR="00FD538C" w:rsidRDefault="00FD538C" w:rsidP="00601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ourier 10cpi">
    <w:charset w:val="00"/>
    <w:family w:val="roma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7BAA1" w14:textId="69A5D238" w:rsidR="006013CC" w:rsidRPr="003121A7" w:rsidRDefault="003121A7" w:rsidP="003121A7">
    <w:pPr>
      <w:pStyle w:val="Footer"/>
    </w:pPr>
    <w:r>
      <w:rPr>
        <w:noProof/>
        <w:lang w:eastAsia="en-US"/>
      </w:rPr>
      <w:drawing>
        <wp:inline distT="0" distB="0" distL="0" distR="0" wp14:anchorId="197EABB4" wp14:editId="2B8DC772">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51D1A6" w14:textId="77777777" w:rsidR="00FD538C" w:rsidRDefault="00FD538C" w:rsidP="006013CC">
      <w:r>
        <w:separator/>
      </w:r>
    </w:p>
  </w:footnote>
  <w:footnote w:type="continuationSeparator" w:id="0">
    <w:p w14:paraId="50964976" w14:textId="77777777" w:rsidR="00FD538C" w:rsidRDefault="00FD538C" w:rsidP="006013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CC"/>
    <w:rsid w:val="000F727D"/>
    <w:rsid w:val="003121A7"/>
    <w:rsid w:val="004C44B6"/>
    <w:rsid w:val="006013CC"/>
    <w:rsid w:val="007031E6"/>
    <w:rsid w:val="008674B3"/>
    <w:rsid w:val="00923021"/>
    <w:rsid w:val="009A2790"/>
    <w:rsid w:val="00AA4DF5"/>
    <w:rsid w:val="00FD538C"/>
  </w:rsids>
  <m:mathPr>
    <m:mathFont m:val="Cambria Math"/>
    <m:brkBin m:val="before"/>
    <m:brkBinSub m:val="--"/>
    <m:smallFrac m:val="0"/>
    <m:dispDef/>
    <m:lMargin m:val="0"/>
    <m:rMargin m:val="0"/>
    <m:defJc m:val="centerGroup"/>
    <m:wrapIndent m:val="1440"/>
    <m:intLim m:val="subSup"/>
    <m:naryLim m:val="undOvr"/>
  </m:mathPr>
  <w:themeFontLan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FF88C"/>
  <w15:chartTrackingRefBased/>
  <w15:docId w15:val="{FE9CD105-4940-C245-B723-6F62FCEFB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3C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3CC"/>
    <w:pPr>
      <w:tabs>
        <w:tab w:val="center" w:pos="4680"/>
        <w:tab w:val="right" w:pos="9360"/>
      </w:tabs>
    </w:pPr>
  </w:style>
  <w:style w:type="character" w:customStyle="1" w:styleId="HeaderChar">
    <w:name w:val="Header Char"/>
    <w:basedOn w:val="DefaultParagraphFont"/>
    <w:link w:val="Header"/>
    <w:uiPriority w:val="99"/>
    <w:rsid w:val="006013CC"/>
    <w:rPr>
      <w:rFonts w:ascii="Times New Roman" w:eastAsia="Times New Roman" w:hAnsi="Times New Roman" w:cs="Times New Roman"/>
    </w:rPr>
  </w:style>
  <w:style w:type="paragraph" w:styleId="Footer">
    <w:name w:val="footer"/>
    <w:basedOn w:val="Normal"/>
    <w:link w:val="FooterChar"/>
    <w:uiPriority w:val="99"/>
    <w:unhideWhenUsed/>
    <w:rsid w:val="006013CC"/>
    <w:pPr>
      <w:tabs>
        <w:tab w:val="center" w:pos="4680"/>
        <w:tab w:val="right" w:pos="9360"/>
      </w:tabs>
    </w:pPr>
  </w:style>
  <w:style w:type="character" w:customStyle="1" w:styleId="FooterChar">
    <w:name w:val="Footer Char"/>
    <w:basedOn w:val="DefaultParagraphFont"/>
    <w:link w:val="Footer"/>
    <w:uiPriority w:val="99"/>
    <w:rsid w:val="006013C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806</Words>
  <Characters>4599</Characters>
  <Application>Microsoft Office Word</Application>
  <DocSecurity>0</DocSecurity>
  <Lines>38</Lines>
  <Paragraphs>10</Paragraphs>
  <ScaleCrop>false</ScaleCrop>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7</cp:revision>
  <dcterms:created xsi:type="dcterms:W3CDTF">2020-11-06T08:10:00Z</dcterms:created>
  <dcterms:modified xsi:type="dcterms:W3CDTF">2020-11-10T07:54:00Z</dcterms:modified>
</cp:coreProperties>
</file>