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North Caroli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ORTH CAROLINA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